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7827CC" w:rsidRPr="007827CC" w:rsidRDefault="007827CC" w:rsidP="007827C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7827CC" w:rsidRDefault="007827CC" w:rsidP="007827C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827CC">
        <w:rPr>
          <w:rFonts w:asciiTheme="minorHAnsi" w:hAnsiTheme="minorHAnsi" w:cstheme="minorHAnsi"/>
          <w:b/>
          <w:color w:val="auto"/>
          <w:sz w:val="28"/>
          <w:szCs w:val="28"/>
        </w:rPr>
        <w:t>Информация о результатах контрольного мероприятия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827CC">
        <w:rPr>
          <w:rFonts w:asciiTheme="minorHAnsi" w:hAnsiTheme="minorHAnsi" w:cstheme="minorHAnsi"/>
          <w:b/>
          <w:color w:val="auto"/>
          <w:sz w:val="28"/>
          <w:szCs w:val="28"/>
        </w:rPr>
        <w:t xml:space="preserve">«Проверка формирования и исполнения бюджета </w:t>
      </w:r>
      <w:proofErr w:type="spellStart"/>
      <w:r w:rsidRPr="007827CC">
        <w:rPr>
          <w:rFonts w:asciiTheme="minorHAnsi" w:hAnsiTheme="minorHAnsi" w:cstheme="minorHAnsi"/>
          <w:b/>
          <w:color w:val="auto"/>
          <w:sz w:val="28"/>
          <w:szCs w:val="28"/>
        </w:rPr>
        <w:t>Залегощенского</w:t>
      </w:r>
      <w:proofErr w:type="spellEnd"/>
      <w:r w:rsidRPr="007827C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района за 2018 год и текущий период 2019 года»</w:t>
      </w:r>
    </w:p>
    <w:p w:rsidR="007827CC" w:rsidRPr="007827CC" w:rsidRDefault="007827CC" w:rsidP="007827C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6152B7" w:rsidRPr="000F27DB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пункта 3.1.</w:t>
      </w:r>
      <w:r w:rsidR="00FD19C7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6</w:t>
      </w:r>
      <w:r w:rsidR="00921ACF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лана деятельности Контрольно-счетной палаты Орловской области на 2019 год сотрудниками Контрольно-счетной палаты Орловской области было проведено контрольное мероприятие </w:t>
      </w:r>
      <w:r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«Проверка форми</w:t>
      </w:r>
      <w:bookmarkStart w:id="0" w:name="_GoBack"/>
      <w:bookmarkEnd w:id="0"/>
      <w:r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рования и исполнения бюджета </w:t>
      </w:r>
      <w:proofErr w:type="spellStart"/>
      <w:r w:rsidR="00FD19C7"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Залегощенского</w:t>
      </w:r>
      <w:proofErr w:type="spellEnd"/>
      <w:r w:rsidRPr="000F27D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за 2018 год и текущий период 2019 года».</w:t>
      </w:r>
    </w:p>
    <w:p w:rsidR="00DE0541" w:rsidRPr="00E677B9" w:rsidRDefault="00DE0541" w:rsidP="00F928BB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Объектом проверки являлись главные администраторы бюджетных средств </w:t>
      </w:r>
      <w:proofErr w:type="spellStart"/>
      <w:r w:rsidR="000F27DB"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Залегощенского</w:t>
      </w:r>
      <w:proofErr w:type="spellEnd"/>
      <w:r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Орловской области.</w:t>
      </w:r>
    </w:p>
    <w:p w:rsidR="00DE0541" w:rsidRPr="00E677B9" w:rsidRDefault="00DE0541" w:rsidP="00381A5E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Общий объем проверенных средств составил </w:t>
      </w:r>
      <w:r w:rsidR="00E677B9"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417 226,6 </w:t>
      </w:r>
      <w:r w:rsidRPr="00E677B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тыс. рублей. </w:t>
      </w:r>
    </w:p>
    <w:p w:rsidR="00DE0541" w:rsidRPr="00E677B9" w:rsidRDefault="00DE0541" w:rsidP="00DE0541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E677B9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</w:t>
      </w:r>
      <w:r w:rsidR="00921ACF" w:rsidRPr="00E677B9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отдельные нарушения и недостатки</w:t>
      </w:r>
      <w:r w:rsidRPr="00E677B9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DC7818" w:rsidRPr="00E677B9" w:rsidRDefault="00DC7818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начисления, оплаты и контроля взыскания неналоговых доходов показал, что главным администратором доходов – </w:t>
      </w:r>
      <w:r w:rsidR="00E677B9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E677B9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>Залегощенского</w:t>
      </w:r>
      <w:proofErr w:type="spellEnd"/>
      <w:r w:rsidR="00E677B9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района</w:t>
      </w:r>
      <w:r w:rsidR="00992CE3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Орловской области</w:t>
      </w:r>
      <w:r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полномочия</w:t>
      </w:r>
      <w:r w:rsidR="002C2C53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установленные статьей 160.1 Бюджетного кодекса РФ</w:t>
      </w:r>
      <w:r w:rsidR="002C2C53"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E677B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реализуются не в полном объеме.</w:t>
      </w:r>
    </w:p>
    <w:p w:rsidR="00DC7818" w:rsidRPr="00607653" w:rsidRDefault="00C2210F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нарушение требований статьи 34 Бюджетного кодекса Российской Федерации в 2018 году допущено неэффективное расходование бюджетных средств на сумму </w:t>
      </w:r>
      <w:r w:rsidR="00607653"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1 200,7 </w:t>
      </w:r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>тыс. рублей.</w:t>
      </w:r>
    </w:p>
    <w:p w:rsidR="00607653" w:rsidRPr="00906F87" w:rsidRDefault="00F243C9" w:rsidP="00607653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результате внешней проверки бюджетной отчётности ГАБС выявлены нарушения </w:t>
      </w:r>
      <w:proofErr w:type="spellStart"/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7, 17, 152, </w:t>
      </w:r>
      <w:r w:rsid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>179</w:t>
      </w:r>
      <w:r w:rsidRPr="00607653">
        <w:rPr>
          <w:rFonts w:asciiTheme="minorHAnsi" w:eastAsiaTheme="minorHAnsi" w:hAnsiTheme="minorHAnsi" w:cstheme="minorHAnsi"/>
          <w:color w:val="FF0000"/>
          <w:sz w:val="28"/>
          <w:szCs w:val="28"/>
          <w:lang w:eastAsia="en-US"/>
        </w:rPr>
        <w:t xml:space="preserve"> </w:t>
      </w:r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Инструкции №191н, </w:t>
      </w:r>
      <w:proofErr w:type="spellStart"/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197, </w:t>
      </w:r>
      <w:r w:rsidR="00607653"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>254</w:t>
      </w:r>
      <w:r w:rsidRPr="006076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Инструкции № 157н, выразившиеся в искажении отчетности на сумму </w:t>
      </w:r>
      <w:r w:rsidR="00607653" w:rsidRPr="00906F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2 602,4 </w:t>
      </w:r>
      <w:r w:rsidRPr="00906F87">
        <w:rPr>
          <w:rFonts w:asciiTheme="minorHAnsi" w:eastAsiaTheme="minorHAnsi" w:hAnsiTheme="minorHAnsi" w:cstheme="minorHAnsi"/>
          <w:sz w:val="28"/>
          <w:szCs w:val="28"/>
          <w:lang w:eastAsia="en-US"/>
        </w:rPr>
        <w:t>тыс. рублей.</w:t>
      </w:r>
      <w:r w:rsidR="00607653" w:rsidRPr="00906F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607653" w:rsidRPr="00906F87" w:rsidRDefault="00FC1BF2" w:rsidP="00906F87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06F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нарушение статьи 10 Федерального закона от 06.12.2011 № 402-ФЗ «О бухгалтерском учете» </w:t>
      </w:r>
      <w:r w:rsidR="00366B41">
        <w:rPr>
          <w:rFonts w:asciiTheme="minorHAnsi" w:eastAsiaTheme="minorHAnsi" w:hAnsiTheme="minorHAnsi" w:cstheme="minorHAnsi"/>
          <w:sz w:val="28"/>
          <w:szCs w:val="28"/>
          <w:lang w:eastAsia="en-US"/>
        </w:rPr>
        <w:t>допущено</w:t>
      </w:r>
      <w:r w:rsidRPr="00906F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нарушение требований, предъявляемых к регистру бухгалтерского учета, </w:t>
      </w:r>
      <w:r w:rsidR="00D628E1">
        <w:rPr>
          <w:rFonts w:asciiTheme="minorHAnsi" w:eastAsiaTheme="minorHAnsi" w:hAnsiTheme="minorHAnsi" w:cstheme="minorHAnsi"/>
          <w:sz w:val="28"/>
          <w:szCs w:val="28"/>
          <w:lang w:eastAsia="en-US"/>
        </w:rPr>
        <w:t>повлекшее</w:t>
      </w:r>
      <w:r w:rsidR="00906F87">
        <w:rPr>
          <w:rFonts w:ascii="Times New Roman" w:hAnsi="Times New Roman" w:cs="Calibri"/>
          <w:sz w:val="28"/>
          <w:szCs w:val="28"/>
        </w:rPr>
        <w:t xml:space="preserve"> </w:t>
      </w:r>
      <w:r w:rsidR="00607653" w:rsidRPr="00906F87">
        <w:rPr>
          <w:rFonts w:ascii="Times New Roman" w:hAnsi="Times New Roman" w:cs="Calibri"/>
          <w:sz w:val="28"/>
          <w:szCs w:val="28"/>
        </w:rPr>
        <w:t xml:space="preserve">расхождение данных по остаточной стоимости объектов в </w:t>
      </w:r>
      <w:r w:rsidR="00607653" w:rsidRPr="00906F87">
        <w:rPr>
          <w:rFonts w:ascii="Times New Roman" w:hAnsi="Times New Roman"/>
          <w:bCs/>
          <w:sz w:val="28"/>
          <w:szCs w:val="28"/>
        </w:rPr>
        <w:t>составе имущества казны, отраженной в реестре муни</w:t>
      </w:r>
      <w:r w:rsidR="00D628E1">
        <w:rPr>
          <w:rFonts w:ascii="Times New Roman" w:hAnsi="Times New Roman"/>
          <w:bCs/>
          <w:sz w:val="28"/>
          <w:szCs w:val="28"/>
        </w:rPr>
        <w:t>ципального имущества, и Балансом</w:t>
      </w:r>
      <w:r w:rsidR="00607653" w:rsidRPr="00906F87">
        <w:rPr>
          <w:rFonts w:ascii="Times New Roman" w:hAnsi="Times New Roman"/>
          <w:bCs/>
          <w:sz w:val="28"/>
          <w:szCs w:val="28"/>
        </w:rPr>
        <w:t xml:space="preserve"> ф. 0503130 (строка 140 графа 8) на 120 562,0 тыс. рублей.</w:t>
      </w:r>
    </w:p>
    <w:p w:rsidR="00521E1A" w:rsidRPr="00521E1A" w:rsidRDefault="00521E1A" w:rsidP="00521E1A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521E1A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В нарушение норм федеральных законов от 06.10.2003 № 131-ФЗ «Об общих принципах организации местного самоуправления РФ», от 08.11.2007 № 257-ФЗ «Об автомобильных дорогах и о дорожной деятельности в РФ и о внесении изменений в отдельные законодательные акты РФ», от 10.12.1995 № 196-ФЗ «О безопасности дорожного движения», а также Приказа Минтранса РФ от 27.08.2009 № 150 «О порядке проведения оценки технического состояния автомобильных дорог» и</w:t>
      </w:r>
      <w:proofErr w:type="gramEnd"/>
      <w:r w:rsidRPr="00521E1A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Типовой инструкции по техническому учету и паспортизации автомобильных дорог </w:t>
      </w:r>
      <w:r w:rsidRPr="00521E1A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lastRenderedPageBreak/>
        <w:t>общего пользования «ВСН 1-38», утвержденной Министерством автомобильных дорог РСФСР от 05.02.1982 года, технические паспорта на 67 автомобильных дорог общего пользования местного значения протяженностью 173,938 км отсутствуют.</w:t>
      </w:r>
    </w:p>
    <w:p w:rsidR="008A5A14" w:rsidRPr="00521E1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521E1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E1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B37CC6" w:rsidRDefault="00414CC5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921ACF" w:rsidRPr="00B37CC6" w:rsidRDefault="00921ACF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921ACF" w:rsidRPr="00B37CC6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CC" w:rsidRDefault="00AC0BCC" w:rsidP="00870134">
      <w:r>
        <w:separator/>
      </w:r>
    </w:p>
  </w:endnote>
  <w:endnote w:type="continuationSeparator" w:id="0">
    <w:p w:rsidR="00AC0BCC" w:rsidRDefault="00AC0BC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CC" w:rsidRDefault="00AC0BCC" w:rsidP="00870134">
      <w:r>
        <w:separator/>
      </w:r>
    </w:p>
  </w:footnote>
  <w:footnote w:type="continuationSeparator" w:id="0">
    <w:p w:rsidR="00AC0BCC" w:rsidRDefault="00AC0BC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E305873"/>
    <w:multiLevelType w:val="hybridMultilevel"/>
    <w:tmpl w:val="C504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2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22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335F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27CC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CE3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0BCC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DFC8-3410-4356-8402-71E96883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2019-05-29T08:48:00Z</cp:lastPrinted>
  <dcterms:created xsi:type="dcterms:W3CDTF">2019-10-02T08:53:00Z</dcterms:created>
  <dcterms:modified xsi:type="dcterms:W3CDTF">2019-10-02T08:53:00Z</dcterms:modified>
</cp:coreProperties>
</file>