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4DEE" w14:textId="77777777" w:rsidR="00BD6EF7" w:rsidRDefault="00BD6EF7">
      <w:pPr>
        <w:widowControl w:val="0"/>
        <w:jc w:val="center"/>
        <w:rPr>
          <w:sz w:val="28"/>
        </w:rPr>
      </w:pPr>
    </w:p>
    <w:p w14:paraId="34E301F2" w14:textId="03329D28" w:rsidR="006C6DC6" w:rsidRPr="006C6DC6" w:rsidRDefault="006C6DC6" w:rsidP="006C6DC6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>Информация по результатам контрольно</w:t>
      </w:r>
      <w:r>
        <w:rPr>
          <w:rFonts w:eastAsia="Calibri"/>
          <w:sz w:val="28"/>
          <w:szCs w:val="28"/>
          <w:lang w:eastAsia="en-US"/>
        </w:rPr>
        <w:t xml:space="preserve">го </w:t>
      </w:r>
      <w:r w:rsidRPr="006C6DC6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br/>
      </w:r>
      <w:r w:rsidRPr="006C6DC6">
        <w:rPr>
          <w:rFonts w:eastAsia="Calibri"/>
          <w:sz w:val="28"/>
          <w:szCs w:val="28"/>
          <w:lang w:eastAsia="en-US"/>
        </w:rPr>
        <w:t xml:space="preserve"> «Проверка целевого и эффективного использования бюджетных средств, направленных на реализацию комплекса процессных мероприятий «Доступная среда» государственной программы Орловской области «Социальная поддержка граждан в Орловской области»</w:t>
      </w:r>
    </w:p>
    <w:p w14:paraId="21B2C206" w14:textId="77777777" w:rsidR="006C6DC6" w:rsidRDefault="006C6DC6" w:rsidP="006C6DC6">
      <w:pPr>
        <w:spacing w:line="276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</w:p>
    <w:p w14:paraId="48ECDF4C" w14:textId="03CE7031" w:rsidR="00B16F63" w:rsidRPr="006C6DC6" w:rsidRDefault="006A50A8" w:rsidP="006A50A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 xml:space="preserve">В соответствии с пунктом 3.1.2 Плана деятельности Контрольно-счетной палаты Орловской области на 2025 год проведено </w:t>
      </w:r>
      <w:bookmarkStart w:id="0" w:name="_Hlk212474082"/>
      <w:r w:rsidRPr="006C6DC6">
        <w:rPr>
          <w:rFonts w:eastAsia="Calibri"/>
          <w:sz w:val="28"/>
          <w:szCs w:val="28"/>
          <w:lang w:eastAsia="en-US"/>
        </w:rPr>
        <w:t>контрольное мероприятие «Проверка целевого и эффективного использования бюджетных средств, направленных на реализацию комплекса процессных мероприятий «Доступная среда» государственной программы Орловской области «Социальная поддержка граждан в Орловской области»</w:t>
      </w:r>
      <w:bookmarkEnd w:id="0"/>
      <w:r w:rsidRPr="006C6DC6">
        <w:rPr>
          <w:rFonts w:eastAsia="Calibri"/>
          <w:sz w:val="28"/>
          <w:szCs w:val="28"/>
          <w:lang w:eastAsia="en-US"/>
        </w:rPr>
        <w:t xml:space="preserve">. </w:t>
      </w:r>
    </w:p>
    <w:p w14:paraId="5638DF60" w14:textId="0C4CB444" w:rsidR="00B16F63" w:rsidRPr="006C6DC6" w:rsidRDefault="00B16F63" w:rsidP="006A50A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 xml:space="preserve">Расходы на реализацию </w:t>
      </w:r>
      <w:r w:rsidR="00B86F1F" w:rsidRPr="00B86F1F">
        <w:rPr>
          <w:rFonts w:eastAsia="Calibri"/>
          <w:sz w:val="28"/>
          <w:szCs w:val="28"/>
          <w:lang w:eastAsia="en-US"/>
        </w:rPr>
        <w:t xml:space="preserve">процессных мероприятий «Доступная среда» </w:t>
      </w:r>
      <w:r w:rsidR="007C7341">
        <w:rPr>
          <w:rFonts w:eastAsia="Calibri"/>
          <w:sz w:val="28"/>
          <w:szCs w:val="28"/>
          <w:lang w:eastAsia="en-US"/>
        </w:rPr>
        <w:br/>
      </w:r>
      <w:r w:rsidRPr="006C6DC6">
        <w:rPr>
          <w:rFonts w:eastAsia="Calibri"/>
          <w:sz w:val="28"/>
          <w:szCs w:val="28"/>
          <w:lang w:eastAsia="en-US"/>
        </w:rPr>
        <w:t>в 2024 году составили 28,3 млн рублей, в том числе за счет средств федерального бюджета – 24,7 млн рублей, областного бюджета – 3,6 млн рублей.</w:t>
      </w:r>
    </w:p>
    <w:p w14:paraId="4051DCBF" w14:textId="1A53E10C" w:rsidR="00B86F1F" w:rsidRDefault="00B16F63" w:rsidP="006A50A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 xml:space="preserve">С учетом целевых задач основной объем средств направлен на создание </w:t>
      </w:r>
      <w:r w:rsidR="00B86F1F" w:rsidRPr="00B86F1F">
        <w:rPr>
          <w:rFonts w:eastAsia="Calibri"/>
          <w:sz w:val="28"/>
          <w:szCs w:val="28"/>
          <w:lang w:eastAsia="en-US"/>
        </w:rPr>
        <w:t>базовой профессиональной образовательной организации, обеспечивающей поддержку региональной системы инклюзивного профессионального образования инвалидов</w:t>
      </w:r>
      <w:r w:rsidR="00B86F1F">
        <w:rPr>
          <w:rFonts w:eastAsia="Calibri"/>
          <w:sz w:val="28"/>
          <w:szCs w:val="28"/>
          <w:lang w:eastAsia="en-US"/>
        </w:rPr>
        <w:t>,</w:t>
      </w:r>
      <w:r w:rsidRPr="006C6DC6">
        <w:rPr>
          <w:rFonts w:eastAsia="Calibri"/>
          <w:sz w:val="28"/>
          <w:szCs w:val="28"/>
          <w:lang w:eastAsia="en-US"/>
        </w:rPr>
        <w:t xml:space="preserve"> </w:t>
      </w:r>
      <w:r w:rsidR="00B86F1F">
        <w:rPr>
          <w:rFonts w:eastAsia="Calibri"/>
          <w:sz w:val="28"/>
          <w:szCs w:val="28"/>
          <w:lang w:eastAsia="en-US"/>
        </w:rPr>
        <w:t>к</w:t>
      </w:r>
      <w:r w:rsidRPr="006C6DC6">
        <w:rPr>
          <w:rFonts w:eastAsia="Calibri"/>
          <w:sz w:val="28"/>
          <w:szCs w:val="28"/>
          <w:lang w:eastAsia="en-US"/>
        </w:rPr>
        <w:t xml:space="preserve">оторой определен </w:t>
      </w:r>
      <w:r w:rsidR="00B86F1F" w:rsidRPr="00B86F1F">
        <w:rPr>
          <w:rFonts w:eastAsia="Calibri"/>
          <w:sz w:val="28"/>
          <w:szCs w:val="28"/>
          <w:lang w:eastAsia="en-US"/>
        </w:rPr>
        <w:t>БПОУ ОО «Мезенский педагогический колледж»</w:t>
      </w:r>
      <w:r w:rsidRPr="006C6DC6">
        <w:rPr>
          <w:rFonts w:eastAsia="Calibri"/>
          <w:sz w:val="28"/>
          <w:szCs w:val="28"/>
          <w:lang w:eastAsia="en-US"/>
        </w:rPr>
        <w:t>.</w:t>
      </w:r>
      <w:r w:rsidR="00A90A65" w:rsidRPr="006C6DC6">
        <w:rPr>
          <w:rFonts w:eastAsia="Calibri"/>
          <w:sz w:val="28"/>
          <w:szCs w:val="28"/>
          <w:lang w:eastAsia="en-US"/>
        </w:rPr>
        <w:t xml:space="preserve"> </w:t>
      </w:r>
    </w:p>
    <w:p w14:paraId="6305A974" w14:textId="5AE4E495" w:rsidR="006A50A8" w:rsidRDefault="00A90A65" w:rsidP="007C7341">
      <w:pPr>
        <w:spacing w:line="276" w:lineRule="auto"/>
        <w:ind w:firstLine="709"/>
        <w:jc w:val="both"/>
        <w:rPr>
          <w:sz w:val="28"/>
          <w:szCs w:val="28"/>
        </w:rPr>
      </w:pPr>
      <w:r w:rsidRPr="006C6DC6">
        <w:rPr>
          <w:rFonts w:eastAsia="Calibri"/>
          <w:sz w:val="28"/>
          <w:szCs w:val="28"/>
          <w:lang w:eastAsia="en-US"/>
        </w:rPr>
        <w:t>По итогам проверки</w:t>
      </w:r>
      <w:r w:rsidR="00B86F1F" w:rsidRPr="00B86F1F">
        <w:t xml:space="preserve"> </w:t>
      </w:r>
      <w:r w:rsidR="00B86F1F" w:rsidRPr="00B86F1F">
        <w:rPr>
          <w:rFonts w:eastAsia="Calibri"/>
          <w:sz w:val="28"/>
          <w:szCs w:val="28"/>
          <w:lang w:eastAsia="en-US"/>
        </w:rPr>
        <w:t>в БПОУ ОО «Мезенский педагогический колледж»</w:t>
      </w:r>
      <w:r w:rsidRPr="006C6DC6">
        <w:rPr>
          <w:rFonts w:eastAsia="Calibri"/>
          <w:sz w:val="28"/>
          <w:szCs w:val="28"/>
          <w:lang w:eastAsia="en-US"/>
        </w:rPr>
        <w:t xml:space="preserve"> установлены нарушения </w:t>
      </w:r>
      <w:r w:rsidR="00B86F1F" w:rsidRPr="00B86F1F">
        <w:rPr>
          <w:rFonts w:eastAsia="Calibri"/>
          <w:sz w:val="28"/>
          <w:szCs w:val="28"/>
          <w:lang w:eastAsia="en-US"/>
        </w:rPr>
        <w:t xml:space="preserve">Федерального закона от 05.04.2013 № 44-ФЗ </w:t>
      </w:r>
      <w:r w:rsidR="007C7341">
        <w:rPr>
          <w:rFonts w:eastAsia="Calibri"/>
          <w:sz w:val="28"/>
          <w:szCs w:val="28"/>
          <w:lang w:eastAsia="en-US"/>
        </w:rPr>
        <w:br/>
      </w:r>
      <w:r w:rsidR="00B86F1F" w:rsidRPr="00B86F1F">
        <w:rPr>
          <w:rFonts w:eastAsia="Calibri"/>
          <w:sz w:val="28"/>
          <w:szCs w:val="28"/>
          <w:lang w:eastAsia="en-US"/>
        </w:rPr>
        <w:t xml:space="preserve">«О контрактной системе в сфере закупок товаров, работ, услуг </w:t>
      </w:r>
      <w:r w:rsidR="007C7341">
        <w:rPr>
          <w:rFonts w:eastAsia="Calibri"/>
          <w:sz w:val="28"/>
          <w:szCs w:val="28"/>
          <w:lang w:eastAsia="en-US"/>
        </w:rPr>
        <w:br/>
      </w:r>
      <w:r w:rsidR="00B86F1F" w:rsidRPr="00B86F1F">
        <w:rPr>
          <w:rFonts w:eastAsia="Calibri"/>
          <w:sz w:val="28"/>
          <w:szCs w:val="28"/>
          <w:lang w:eastAsia="en-US"/>
        </w:rPr>
        <w:t>для обеспечения государственных и муниципальных нужд»</w:t>
      </w:r>
      <w:r w:rsidR="007C7341">
        <w:rPr>
          <w:rFonts w:eastAsia="Calibri"/>
          <w:sz w:val="28"/>
          <w:szCs w:val="28"/>
          <w:lang w:eastAsia="en-US"/>
        </w:rPr>
        <w:t xml:space="preserve">, в том числе </w:t>
      </w:r>
      <w:r w:rsidR="007C7341">
        <w:rPr>
          <w:rFonts w:eastAsia="Calibri"/>
          <w:sz w:val="28"/>
          <w:szCs w:val="28"/>
          <w:lang w:eastAsia="en-US"/>
        </w:rPr>
        <w:br/>
        <w:t xml:space="preserve">при обосновании </w:t>
      </w:r>
      <w:bookmarkStart w:id="1" w:name="_Hlk207353078"/>
      <w:r w:rsidR="006A50A8" w:rsidRPr="006C6DC6">
        <w:rPr>
          <w:sz w:val="28"/>
          <w:szCs w:val="28"/>
        </w:rPr>
        <w:t xml:space="preserve">начальной максимальной цены контракта по </w:t>
      </w:r>
      <w:r w:rsidR="007C7341">
        <w:rPr>
          <w:sz w:val="28"/>
          <w:szCs w:val="28"/>
        </w:rPr>
        <w:t>отдельным</w:t>
      </w:r>
      <w:r w:rsidR="006A50A8" w:rsidRPr="006C6DC6">
        <w:rPr>
          <w:sz w:val="28"/>
          <w:szCs w:val="28"/>
        </w:rPr>
        <w:t xml:space="preserve"> закупкам</w:t>
      </w:r>
      <w:r w:rsidR="007C7341">
        <w:rPr>
          <w:sz w:val="28"/>
          <w:szCs w:val="28"/>
        </w:rPr>
        <w:t>.</w:t>
      </w:r>
    </w:p>
    <w:p w14:paraId="16DB6265" w14:textId="1A21FF93" w:rsidR="007C7341" w:rsidRPr="007C7341" w:rsidRDefault="007C7341" w:rsidP="007C73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ходе проведенного </w:t>
      </w:r>
      <w:r w:rsidRPr="007C7341">
        <w:rPr>
          <w:sz w:val="28"/>
          <w:szCs w:val="28"/>
        </w:rPr>
        <w:t xml:space="preserve">аудита установлены недостатки </w:t>
      </w:r>
      <w:r>
        <w:rPr>
          <w:sz w:val="28"/>
          <w:szCs w:val="28"/>
        </w:rPr>
        <w:br/>
      </w:r>
      <w:r w:rsidRPr="007C7341">
        <w:rPr>
          <w:sz w:val="28"/>
          <w:szCs w:val="28"/>
        </w:rPr>
        <w:t>при отражении значений плановых показателей мероприятий</w:t>
      </w:r>
      <w:r w:rsidRPr="007C7341">
        <w:t xml:space="preserve"> </w:t>
      </w:r>
      <w:r w:rsidRPr="007C7341">
        <w:rPr>
          <w:sz w:val="28"/>
          <w:szCs w:val="28"/>
        </w:rPr>
        <w:t xml:space="preserve">государственной программы Орловской области «Социальная поддержка граждан в Орловской области», ответственным за достижение которых является Департамент социальной защиты, опеки и попечительства, труда и занятости Орловской области.  </w:t>
      </w:r>
    </w:p>
    <w:bookmarkEnd w:id="1"/>
    <w:p w14:paraId="58A18FED" w14:textId="5F5720C4" w:rsidR="00376602" w:rsidRPr="006C6DC6" w:rsidRDefault="00000000" w:rsidP="006A50A8">
      <w:pPr>
        <w:spacing w:line="276" w:lineRule="auto"/>
        <w:ind w:firstLine="709"/>
        <w:jc w:val="both"/>
        <w:rPr>
          <w:sz w:val="28"/>
        </w:rPr>
      </w:pPr>
      <w:r w:rsidRPr="006C6DC6">
        <w:rPr>
          <w:sz w:val="28"/>
        </w:rPr>
        <w:t xml:space="preserve">В адрес </w:t>
      </w:r>
      <w:r w:rsidR="00E643F1" w:rsidRPr="006C6DC6">
        <w:rPr>
          <w:sz w:val="28"/>
        </w:rPr>
        <w:t xml:space="preserve">БПОУ ОО «Мезенский педагогический колледж» </w:t>
      </w:r>
      <w:r w:rsidRPr="006C6DC6">
        <w:rPr>
          <w:sz w:val="28"/>
        </w:rPr>
        <w:t>внесен</w:t>
      </w:r>
      <w:r w:rsidR="00E643F1" w:rsidRPr="006C6DC6">
        <w:rPr>
          <w:sz w:val="28"/>
        </w:rPr>
        <w:t>о</w:t>
      </w:r>
      <w:r w:rsidRPr="006C6DC6">
        <w:rPr>
          <w:sz w:val="28"/>
        </w:rPr>
        <w:t xml:space="preserve"> представлени</w:t>
      </w:r>
      <w:r w:rsidR="00E643F1" w:rsidRPr="006C6DC6">
        <w:rPr>
          <w:sz w:val="28"/>
        </w:rPr>
        <w:t xml:space="preserve">е Контрольно-счетной палаты Орловской области в целях устранения выявленных нарушений и недопущения в дальнейшем, в адрес Департамента социальной защиты, опеки и попечительства, труда и занятости Орловской области направлено информационное письмо для использования </w:t>
      </w:r>
      <w:r w:rsidR="00DE2F90" w:rsidRPr="006C6DC6">
        <w:rPr>
          <w:sz w:val="28"/>
        </w:rPr>
        <w:br/>
      </w:r>
      <w:r w:rsidR="00E643F1" w:rsidRPr="006C6DC6">
        <w:rPr>
          <w:sz w:val="28"/>
        </w:rPr>
        <w:t xml:space="preserve">в работе при реализации законодательно возложенных полномочий. </w:t>
      </w:r>
    </w:p>
    <w:sectPr w:rsidR="00376602" w:rsidRPr="006C6DC6" w:rsidSect="00B425F2">
      <w:headerReference w:type="default" r:id="rId7"/>
      <w:pgSz w:w="11906" w:h="16838"/>
      <w:pgMar w:top="1134" w:right="850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A37D1" w14:textId="77777777" w:rsidR="007158DD" w:rsidRDefault="007158DD">
      <w:r>
        <w:separator/>
      </w:r>
    </w:p>
  </w:endnote>
  <w:endnote w:type="continuationSeparator" w:id="0">
    <w:p w14:paraId="651539F5" w14:textId="77777777" w:rsidR="007158DD" w:rsidRDefault="0071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8CF2" w14:textId="77777777" w:rsidR="007158DD" w:rsidRDefault="007158DD">
      <w:r>
        <w:separator/>
      </w:r>
    </w:p>
  </w:footnote>
  <w:footnote w:type="continuationSeparator" w:id="0">
    <w:p w14:paraId="30881096" w14:textId="77777777" w:rsidR="007158DD" w:rsidRDefault="0071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106151"/>
      <w:docPartObj>
        <w:docPartGallery w:val="Page Numbers (Top of Page)"/>
        <w:docPartUnique/>
      </w:docPartObj>
    </w:sdtPr>
    <w:sdtContent>
      <w:p w14:paraId="09E33331" w14:textId="7063D2E1" w:rsidR="00B425F2" w:rsidRDefault="00B425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87DE9" w14:textId="77777777" w:rsidR="00B425F2" w:rsidRDefault="00B425F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311BC"/>
    <w:multiLevelType w:val="multilevel"/>
    <w:tmpl w:val="365E1F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A50BDA"/>
    <w:multiLevelType w:val="hybridMultilevel"/>
    <w:tmpl w:val="99061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7A01341"/>
    <w:multiLevelType w:val="multilevel"/>
    <w:tmpl w:val="A87E8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/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500063">
    <w:abstractNumId w:val="2"/>
  </w:num>
  <w:num w:numId="2" w16cid:durableId="1390959648">
    <w:abstractNumId w:val="0"/>
  </w:num>
  <w:num w:numId="3" w16cid:durableId="43498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02"/>
    <w:rsid w:val="000A1327"/>
    <w:rsid w:val="00262FF6"/>
    <w:rsid w:val="002674DB"/>
    <w:rsid w:val="00374C82"/>
    <w:rsid w:val="00376602"/>
    <w:rsid w:val="003D75EC"/>
    <w:rsid w:val="0040127A"/>
    <w:rsid w:val="004520F3"/>
    <w:rsid w:val="004729DC"/>
    <w:rsid w:val="004C4896"/>
    <w:rsid w:val="00500548"/>
    <w:rsid w:val="00524819"/>
    <w:rsid w:val="00604C83"/>
    <w:rsid w:val="006A50A8"/>
    <w:rsid w:val="006C6DC6"/>
    <w:rsid w:val="007158DD"/>
    <w:rsid w:val="007B5369"/>
    <w:rsid w:val="007C7341"/>
    <w:rsid w:val="008B2FF0"/>
    <w:rsid w:val="008E176B"/>
    <w:rsid w:val="009F6A6D"/>
    <w:rsid w:val="00A3177B"/>
    <w:rsid w:val="00A31DF2"/>
    <w:rsid w:val="00A5255A"/>
    <w:rsid w:val="00A6780D"/>
    <w:rsid w:val="00A90A65"/>
    <w:rsid w:val="00B15CFD"/>
    <w:rsid w:val="00B16F63"/>
    <w:rsid w:val="00B30FB4"/>
    <w:rsid w:val="00B425F2"/>
    <w:rsid w:val="00B86F1F"/>
    <w:rsid w:val="00BD6EF7"/>
    <w:rsid w:val="00C429C2"/>
    <w:rsid w:val="00DB510A"/>
    <w:rsid w:val="00DE2F90"/>
    <w:rsid w:val="00E34998"/>
    <w:rsid w:val="00E643F1"/>
    <w:rsid w:val="00ED6A11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C03"/>
  <w15:docId w15:val="{13C57222-1CEB-42C4-BECA-83364EC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Текст сноски Знак1"/>
    <w:basedOn w:val="13"/>
    <w:link w:val="14"/>
    <w:rPr>
      <w:rFonts w:ascii="Times New Roman" w:hAnsi="Times New Roman"/>
    </w:rPr>
  </w:style>
  <w:style w:type="character" w:customStyle="1" w:styleId="14">
    <w:name w:val="Текст сноски Знак1"/>
    <w:basedOn w:val="a0"/>
    <w:link w:val="12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rPr>
      <w:rFonts w:ascii="Calibri" w:hAnsi="Calibri"/>
    </w:rPr>
  </w:style>
  <w:style w:type="paragraph" w:customStyle="1" w:styleId="15">
    <w:name w:val="Знак сноски1"/>
    <w:link w:val="ab"/>
    <w:rPr>
      <w:vertAlign w:val="superscript"/>
    </w:rPr>
  </w:style>
  <w:style w:type="character" w:styleId="ab">
    <w:name w:val="footnote reference"/>
    <w:link w:val="15"/>
    <w:uiPriority w:val="9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uiPriority w:val="99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mi-callto">
    <w:name w:val="wmi-callto"/>
    <w:basedOn w:val="13"/>
    <w:link w:val="wmi-callto0"/>
  </w:style>
  <w:style w:type="character" w:customStyle="1" w:styleId="wmi-callto0">
    <w:name w:val="wmi-callto"/>
    <w:basedOn w:val="a0"/>
    <w:link w:val="wmi-callto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f5"/>
    <w:uiPriority w:val="99"/>
    <w:unhideWhenUsed/>
    <w:rsid w:val="006A50A8"/>
    <w:rPr>
      <w:color w:val="auto"/>
    </w:rPr>
  </w:style>
  <w:style w:type="character" w:customStyle="1" w:styleId="af5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f4"/>
    <w:uiPriority w:val="99"/>
    <w:rsid w:val="006A50A8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2025-10-27T13:40:00Z</cp:lastPrinted>
  <dcterms:created xsi:type="dcterms:W3CDTF">2025-10-27T13:42:00Z</dcterms:created>
  <dcterms:modified xsi:type="dcterms:W3CDTF">2025-10-27T13:42:00Z</dcterms:modified>
</cp:coreProperties>
</file>