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04AA4" w14:textId="09367F8B" w:rsidR="00F27DCD" w:rsidRDefault="00D9105E" w:rsidP="00D9105E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по результатам контрольного мероприятия </w:t>
      </w:r>
      <w:r>
        <w:rPr>
          <w:sz w:val="28"/>
          <w:szCs w:val="28"/>
        </w:rPr>
        <w:br/>
        <w:t>«</w:t>
      </w:r>
      <w:r w:rsidRPr="0017412A">
        <w:rPr>
          <w:sz w:val="28"/>
          <w:szCs w:val="28"/>
        </w:rPr>
        <w:t xml:space="preserve">Проверка целевого и эффективного использования бюджетных средств, выделенных на реализацию регионального проекта «Акселерация субъектов малого и среднего предпринимательства» государственной программы «Развитие сельского хозяйства и регулирование рынков сельскохозяйственной продукции, сырья и продовольствия </w:t>
      </w:r>
      <w:r>
        <w:rPr>
          <w:sz w:val="28"/>
          <w:szCs w:val="28"/>
        </w:rPr>
        <w:br/>
      </w:r>
      <w:r w:rsidRPr="0017412A">
        <w:rPr>
          <w:sz w:val="28"/>
          <w:szCs w:val="28"/>
        </w:rPr>
        <w:t>в Орловской области»</w:t>
      </w:r>
    </w:p>
    <w:p w14:paraId="2AD12ECB" w14:textId="77777777" w:rsidR="00D9105E" w:rsidRDefault="00D9105E" w:rsidP="00D9105E">
      <w:pPr>
        <w:ind w:firstLine="851"/>
        <w:jc w:val="center"/>
        <w:rPr>
          <w:sz w:val="28"/>
          <w:szCs w:val="28"/>
        </w:rPr>
      </w:pPr>
    </w:p>
    <w:p w14:paraId="4BFEB903" w14:textId="59D5622F" w:rsidR="002903E3" w:rsidRPr="0017412A" w:rsidRDefault="002903E3" w:rsidP="0017412A">
      <w:pPr>
        <w:ind w:firstLine="851"/>
        <w:jc w:val="both"/>
        <w:rPr>
          <w:sz w:val="28"/>
          <w:szCs w:val="28"/>
        </w:rPr>
      </w:pPr>
      <w:r w:rsidRPr="0017412A">
        <w:rPr>
          <w:sz w:val="28"/>
          <w:szCs w:val="28"/>
        </w:rPr>
        <w:t xml:space="preserve">В соответствии с </w:t>
      </w:r>
      <w:r w:rsidR="00B43959">
        <w:rPr>
          <w:sz w:val="28"/>
          <w:szCs w:val="28"/>
        </w:rPr>
        <w:t xml:space="preserve">пунктом 1.1.9 </w:t>
      </w:r>
      <w:r w:rsidRPr="0017412A">
        <w:rPr>
          <w:sz w:val="28"/>
          <w:szCs w:val="28"/>
        </w:rPr>
        <w:t>план</w:t>
      </w:r>
      <w:r w:rsidR="00B43959">
        <w:rPr>
          <w:sz w:val="28"/>
          <w:szCs w:val="28"/>
        </w:rPr>
        <w:t>а</w:t>
      </w:r>
      <w:r w:rsidRPr="0017412A">
        <w:rPr>
          <w:sz w:val="28"/>
          <w:szCs w:val="28"/>
        </w:rPr>
        <w:t xml:space="preserve"> деятельности Контрольно-счетной палаты Орловской области на 202</w:t>
      </w:r>
      <w:r w:rsidR="00B42DF9" w:rsidRPr="0017412A">
        <w:rPr>
          <w:sz w:val="28"/>
          <w:szCs w:val="28"/>
        </w:rPr>
        <w:t>5</w:t>
      </w:r>
      <w:r w:rsidRPr="0017412A">
        <w:rPr>
          <w:sz w:val="28"/>
          <w:szCs w:val="28"/>
        </w:rPr>
        <w:t xml:space="preserve"> год проведено контрольное мероприятие </w:t>
      </w:r>
      <w:bookmarkStart w:id="0" w:name="_Hlk192755804"/>
      <w:r w:rsidR="00B42DF9" w:rsidRPr="0017412A">
        <w:rPr>
          <w:sz w:val="28"/>
          <w:szCs w:val="28"/>
        </w:rPr>
        <w:t>«Проверка целевого и эффективного использования бюджетных средств, выделенных на реализацию регионального проекта «Акселерация субъектов малого и среднего предпринимательства» государственной программы «Развитие сельского хозяйства и регулирование рынков сельскохозяйственной продукции, сырья и продовольствия в Орловской области»</w:t>
      </w:r>
      <w:bookmarkEnd w:id="0"/>
      <w:r w:rsidRPr="0017412A">
        <w:rPr>
          <w:sz w:val="28"/>
          <w:szCs w:val="28"/>
        </w:rPr>
        <w:t>.</w:t>
      </w:r>
    </w:p>
    <w:p w14:paraId="744BBE49" w14:textId="1DC0456A" w:rsidR="00B42DF9" w:rsidRPr="0017412A" w:rsidRDefault="00B42DF9" w:rsidP="0017412A">
      <w:pPr>
        <w:pStyle w:val="ab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4399251"/>
      <w:r w:rsidRPr="0017412A">
        <w:rPr>
          <w:rFonts w:ascii="Times New Roman" w:hAnsi="Times New Roman" w:cs="Times New Roman"/>
          <w:sz w:val="28"/>
          <w:szCs w:val="28"/>
        </w:rPr>
        <w:t xml:space="preserve">На обеспечение поддержки крестьянских (фермерских) хозяйств </w:t>
      </w:r>
      <w:r w:rsidR="000F7047" w:rsidRPr="0017412A">
        <w:rPr>
          <w:rFonts w:ascii="Times New Roman" w:hAnsi="Times New Roman" w:cs="Times New Roman"/>
          <w:sz w:val="28"/>
          <w:szCs w:val="28"/>
        </w:rPr>
        <w:br/>
      </w:r>
      <w:r w:rsidRPr="0017412A">
        <w:rPr>
          <w:rFonts w:ascii="Times New Roman" w:hAnsi="Times New Roman" w:cs="Times New Roman"/>
          <w:sz w:val="28"/>
          <w:szCs w:val="28"/>
        </w:rPr>
        <w:t>в форме гранта «</w:t>
      </w:r>
      <w:proofErr w:type="spellStart"/>
      <w:r w:rsidRPr="0017412A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17412A">
        <w:rPr>
          <w:rFonts w:ascii="Times New Roman" w:hAnsi="Times New Roman" w:cs="Times New Roman"/>
          <w:sz w:val="28"/>
          <w:szCs w:val="28"/>
        </w:rPr>
        <w:t>» в рамках реализации регионального проекта «Акселерация субъектов малого и среднего предпринимательства» подпрограммы «Развитие сельскохозяйственной кооперации в Орловской области» государственной программы Орловской области</w:t>
      </w:r>
      <w:r w:rsidRPr="0017412A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Pr="0017412A">
        <w:rPr>
          <w:rFonts w:ascii="Times New Roman" w:hAnsi="Times New Roman" w:cs="Times New Roman"/>
          <w:sz w:val="28"/>
          <w:szCs w:val="28"/>
        </w:rPr>
        <w:t xml:space="preserve"> в 2022 году </w:t>
      </w:r>
      <w:r w:rsidR="006C3D7E" w:rsidRPr="0017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сельского хозяйства Орловской области (далее – Департамент) </w:t>
      </w:r>
      <w:r w:rsidRPr="0017412A">
        <w:rPr>
          <w:rFonts w:ascii="Times New Roman" w:hAnsi="Times New Roman" w:cs="Times New Roman"/>
          <w:sz w:val="28"/>
          <w:szCs w:val="28"/>
        </w:rPr>
        <w:t xml:space="preserve">направлены бюджетные ассигнования в размере </w:t>
      </w:r>
      <w:r w:rsidR="006C3D7E" w:rsidRPr="0017412A">
        <w:rPr>
          <w:rFonts w:ascii="Times New Roman" w:hAnsi="Times New Roman" w:cs="Times New Roman"/>
          <w:sz w:val="28"/>
          <w:szCs w:val="28"/>
        </w:rPr>
        <w:br/>
      </w:r>
      <w:r w:rsidRPr="0017412A">
        <w:rPr>
          <w:rFonts w:ascii="Times New Roman" w:hAnsi="Times New Roman" w:cs="Times New Roman"/>
          <w:sz w:val="28"/>
          <w:szCs w:val="28"/>
        </w:rPr>
        <w:t xml:space="preserve">28,2 млн рублей, в том числе: за счет средств федерального бюджета – </w:t>
      </w:r>
      <w:r w:rsidR="006C3D7E" w:rsidRPr="0017412A">
        <w:rPr>
          <w:rFonts w:ascii="Times New Roman" w:hAnsi="Times New Roman" w:cs="Times New Roman"/>
          <w:sz w:val="28"/>
          <w:szCs w:val="28"/>
        </w:rPr>
        <w:br/>
      </w:r>
      <w:r w:rsidRPr="0017412A">
        <w:rPr>
          <w:rFonts w:ascii="Times New Roman" w:hAnsi="Times New Roman" w:cs="Times New Roman"/>
          <w:sz w:val="28"/>
          <w:szCs w:val="28"/>
        </w:rPr>
        <w:t xml:space="preserve">27,9 млн рублей, за счет средств областного бюджета – 0,3 млн рублей; </w:t>
      </w:r>
      <w:r w:rsidR="006C3D7E" w:rsidRPr="0017412A">
        <w:rPr>
          <w:rFonts w:ascii="Times New Roman" w:hAnsi="Times New Roman" w:cs="Times New Roman"/>
          <w:sz w:val="28"/>
          <w:szCs w:val="28"/>
        </w:rPr>
        <w:br/>
      </w:r>
      <w:r w:rsidRPr="0017412A">
        <w:rPr>
          <w:rFonts w:ascii="Times New Roman" w:hAnsi="Times New Roman" w:cs="Times New Roman"/>
          <w:sz w:val="28"/>
          <w:szCs w:val="28"/>
        </w:rPr>
        <w:t xml:space="preserve">в 2023 году в размере 32,2 млн рублей, в том числе: за счет средств федерального бюджета – 31,9 млн рублей, за счет средств областного бюджета – 0,3 млн рублей; в 2024 году в </w:t>
      </w:r>
      <w:r w:rsidRPr="00174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52,8 млн рублей, в том числе: за счет средств федерального бюджета – 52,3 млн рублей, за счет средств областного бюджета – 0,5 млн рублей.</w:t>
      </w:r>
    </w:p>
    <w:p w14:paraId="171A08C8" w14:textId="7CA39643" w:rsidR="00C54063" w:rsidRPr="0017412A" w:rsidRDefault="00B42DF9" w:rsidP="0017412A">
      <w:pPr>
        <w:pStyle w:val="ab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412A"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установлены недостатки</w:t>
      </w:r>
      <w:r w:rsidR="00C54063" w:rsidRPr="0017412A">
        <w:rPr>
          <w:rFonts w:ascii="Times New Roman" w:hAnsi="Times New Roman" w:cs="Times New Roman"/>
          <w:sz w:val="28"/>
          <w:szCs w:val="28"/>
        </w:rPr>
        <w:t xml:space="preserve">, в части отсутствия в </w:t>
      </w:r>
      <w:r w:rsidRPr="0017412A">
        <w:rPr>
          <w:rFonts w:ascii="Times New Roman" w:hAnsi="Times New Roman" w:cs="Times New Roman"/>
          <w:sz w:val="28"/>
          <w:szCs w:val="28"/>
        </w:rPr>
        <w:t xml:space="preserve">соглашениях о предоставлении из областного бюджета субсидий, в том числе грантов в форме субсидий, юридическим лицам, индивидуальным предпринимателям, а </w:t>
      </w:r>
      <w:r w:rsidRPr="001741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физическим лицам</w:t>
      </w:r>
      <w:r w:rsidR="006C3D7E" w:rsidRPr="0017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–соглашение)</w:t>
      </w:r>
      <w:r w:rsidRPr="0017412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заключенных Департаментом с грантополучателями в 2024 году, контрольны</w:t>
      </w:r>
      <w:r w:rsidR="00C54063" w:rsidRPr="0017412A">
        <w:rPr>
          <w:rFonts w:ascii="Times New Roman" w:hAnsi="Times New Roman" w:cs="Times New Roman"/>
          <w:sz w:val="28"/>
          <w:szCs w:val="28"/>
        </w:rPr>
        <w:t>х</w:t>
      </w:r>
      <w:r w:rsidRPr="0017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</w:t>
      </w:r>
      <w:r w:rsidR="00C54063" w:rsidRPr="0017412A">
        <w:rPr>
          <w:rFonts w:ascii="Times New Roman" w:hAnsi="Times New Roman" w:cs="Times New Roman"/>
          <w:sz w:val="28"/>
          <w:szCs w:val="28"/>
        </w:rPr>
        <w:t>ек</w:t>
      </w:r>
      <w:r w:rsidRPr="0017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(плановые показатели деятельности) </w:t>
      </w:r>
      <w:r w:rsidR="00C54063" w:rsidRPr="0017412A">
        <w:rPr>
          <w:rFonts w:ascii="Times New Roman" w:hAnsi="Times New Roman" w:cs="Times New Roman"/>
          <w:sz w:val="28"/>
          <w:szCs w:val="28"/>
        </w:rPr>
        <w:t>на последующие годы исполнения обязательств</w:t>
      </w:r>
      <w:r w:rsidR="0017412A" w:rsidRPr="0017412A">
        <w:rPr>
          <w:rFonts w:ascii="Times New Roman" w:hAnsi="Times New Roman" w:cs="Times New Roman"/>
          <w:sz w:val="28"/>
          <w:szCs w:val="28"/>
        </w:rPr>
        <w:t xml:space="preserve"> по соглашению</w:t>
      </w:r>
      <w:r w:rsidR="00C54063" w:rsidRPr="0017412A">
        <w:rPr>
          <w:rFonts w:ascii="Times New Roman" w:hAnsi="Times New Roman" w:cs="Times New Roman"/>
          <w:sz w:val="28"/>
          <w:szCs w:val="28"/>
        </w:rPr>
        <w:t xml:space="preserve">; </w:t>
      </w:r>
      <w:r w:rsidR="0017412A" w:rsidRPr="0017412A"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Pr="0017412A">
        <w:rPr>
          <w:rFonts w:ascii="Times New Roman" w:hAnsi="Times New Roman" w:cs="Times New Roman"/>
          <w:sz w:val="28"/>
          <w:szCs w:val="28"/>
        </w:rPr>
        <w:t xml:space="preserve">обязательств грантополучателей о включении в договоры (соглашения) с поставщиками (подрядчиками, исполнителями), заключаемые с целью исполнения обязательств по соглашению с Департаментом, положений о согласии на проведение проверок Департаментом, органами </w:t>
      </w:r>
      <w:r w:rsidRPr="0017412A">
        <w:rPr>
          <w:rFonts w:ascii="Times New Roman" w:hAnsi="Times New Roman" w:cs="Times New Roman"/>
          <w:sz w:val="28"/>
          <w:szCs w:val="28"/>
        </w:rPr>
        <w:lastRenderedPageBreak/>
        <w:t>государственного финансового контроля</w:t>
      </w:r>
      <w:r w:rsidR="00C54063" w:rsidRPr="0017412A">
        <w:rPr>
          <w:rFonts w:ascii="Times New Roman" w:hAnsi="Times New Roman" w:cs="Times New Roman"/>
          <w:sz w:val="28"/>
          <w:szCs w:val="28"/>
        </w:rPr>
        <w:t xml:space="preserve">; несоответствия сроков предоставления отчетов, указанных в заключенных </w:t>
      </w:r>
      <w:r w:rsidR="0017412A" w:rsidRPr="0017412A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C54063" w:rsidRPr="0017412A">
        <w:rPr>
          <w:rFonts w:ascii="Times New Roman" w:hAnsi="Times New Roman" w:cs="Times New Roman"/>
          <w:sz w:val="28"/>
          <w:szCs w:val="28"/>
        </w:rPr>
        <w:t>соглашениях, сроку, определенному Порядком № 271</w:t>
      </w:r>
      <w:r w:rsidR="00C54063" w:rsidRPr="0017412A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="00C54063" w:rsidRPr="001741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720A93" w14:textId="199D4CD2" w:rsidR="00B42DF9" w:rsidRDefault="00F77A48" w:rsidP="00F77A4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252B8">
        <w:rPr>
          <w:sz w:val="28"/>
          <w:szCs w:val="28"/>
        </w:rPr>
        <w:t>становлены нарушения</w:t>
      </w:r>
      <w:r>
        <w:rPr>
          <w:sz w:val="28"/>
          <w:szCs w:val="28"/>
        </w:rPr>
        <w:t xml:space="preserve"> условий соглашения </w:t>
      </w:r>
      <w:r w:rsidR="005252B8">
        <w:rPr>
          <w:sz w:val="28"/>
          <w:szCs w:val="28"/>
        </w:rPr>
        <w:t xml:space="preserve">при реализации грантополучателем проекта создания </w:t>
      </w:r>
      <w:r w:rsidR="00B42DF9" w:rsidRPr="000F7047">
        <w:rPr>
          <w:sz w:val="28"/>
          <w:szCs w:val="28"/>
        </w:rPr>
        <w:t xml:space="preserve">садоводческого хозяйства </w:t>
      </w:r>
      <w:r>
        <w:rPr>
          <w:sz w:val="28"/>
          <w:szCs w:val="28"/>
        </w:rPr>
        <w:br/>
      </w:r>
      <w:r w:rsidR="00B42DF9" w:rsidRPr="000F7047">
        <w:rPr>
          <w:sz w:val="28"/>
          <w:szCs w:val="28"/>
        </w:rPr>
        <w:t>по размножению саженцев плодовых и декоративных растений</w:t>
      </w:r>
      <w:r>
        <w:rPr>
          <w:sz w:val="28"/>
          <w:szCs w:val="28"/>
        </w:rPr>
        <w:t>. П</w:t>
      </w:r>
      <w:r w:rsidR="005252B8">
        <w:rPr>
          <w:sz w:val="28"/>
          <w:szCs w:val="28"/>
        </w:rPr>
        <w:t xml:space="preserve">ри </w:t>
      </w:r>
      <w:r w:rsidR="00B42DF9" w:rsidRPr="00EB74D5">
        <w:rPr>
          <w:sz w:val="28"/>
          <w:szCs w:val="28"/>
        </w:rPr>
        <w:t>реализаци</w:t>
      </w:r>
      <w:r w:rsidR="00B42DF9">
        <w:rPr>
          <w:sz w:val="28"/>
          <w:szCs w:val="28"/>
        </w:rPr>
        <w:t>и</w:t>
      </w:r>
      <w:r w:rsidR="00B42DF9" w:rsidRPr="00EB74D5">
        <w:rPr>
          <w:sz w:val="28"/>
          <w:szCs w:val="28"/>
        </w:rPr>
        <w:t xml:space="preserve"> проекта по производству продукции птицеводства </w:t>
      </w:r>
      <w:r>
        <w:rPr>
          <w:sz w:val="28"/>
          <w:szCs w:val="28"/>
        </w:rPr>
        <w:t>грантополучателем произведена о</w:t>
      </w:r>
      <w:r w:rsidR="005252B8">
        <w:rPr>
          <w:sz w:val="28"/>
          <w:szCs w:val="28"/>
        </w:rPr>
        <w:t xml:space="preserve">плата работ, </w:t>
      </w:r>
      <w:r>
        <w:rPr>
          <w:sz w:val="28"/>
          <w:szCs w:val="28"/>
        </w:rPr>
        <w:t xml:space="preserve">выполненных </w:t>
      </w:r>
      <w:r w:rsidR="005252B8">
        <w:rPr>
          <w:sz w:val="28"/>
          <w:szCs w:val="28"/>
        </w:rPr>
        <w:t>подрядной организацией с заменой строительного материала</w:t>
      </w:r>
      <w:r>
        <w:rPr>
          <w:sz w:val="28"/>
          <w:szCs w:val="28"/>
        </w:rPr>
        <w:t>. П</w:t>
      </w:r>
      <w:r w:rsidR="005252B8">
        <w:rPr>
          <w:sz w:val="28"/>
          <w:szCs w:val="28"/>
        </w:rPr>
        <w:t>ри р</w:t>
      </w:r>
      <w:r w:rsidR="00B42DF9">
        <w:rPr>
          <w:sz w:val="28"/>
          <w:szCs w:val="28"/>
        </w:rPr>
        <w:t xml:space="preserve">еализации проекта по созданию фермы по пчеловодству </w:t>
      </w:r>
      <w:r>
        <w:rPr>
          <w:sz w:val="28"/>
          <w:szCs w:val="28"/>
        </w:rPr>
        <w:t xml:space="preserve">грантополучателем </w:t>
      </w:r>
      <w:r w:rsidR="005252B8">
        <w:rPr>
          <w:sz w:val="28"/>
          <w:szCs w:val="28"/>
        </w:rPr>
        <w:t xml:space="preserve">приняты </w:t>
      </w:r>
      <w:r>
        <w:rPr>
          <w:sz w:val="28"/>
          <w:szCs w:val="28"/>
        </w:rPr>
        <w:br/>
      </w:r>
      <w:r w:rsidR="005252B8">
        <w:rPr>
          <w:sz w:val="28"/>
          <w:szCs w:val="28"/>
        </w:rPr>
        <w:t xml:space="preserve">и оплачены </w:t>
      </w:r>
      <w:r>
        <w:rPr>
          <w:sz w:val="28"/>
          <w:szCs w:val="28"/>
        </w:rPr>
        <w:t xml:space="preserve">подрядной организации </w:t>
      </w:r>
      <w:r w:rsidR="00B42DF9">
        <w:rPr>
          <w:sz w:val="28"/>
          <w:szCs w:val="28"/>
        </w:rPr>
        <w:t xml:space="preserve">невыполненные </w:t>
      </w:r>
      <w:r w:rsidR="005252B8">
        <w:rPr>
          <w:sz w:val="28"/>
          <w:szCs w:val="28"/>
        </w:rPr>
        <w:t>работы.</w:t>
      </w:r>
      <w:r>
        <w:rPr>
          <w:sz w:val="28"/>
          <w:szCs w:val="28"/>
        </w:rPr>
        <w:t xml:space="preserve"> При </w:t>
      </w:r>
      <w:r w:rsidR="00E35DDF" w:rsidRPr="00E35DDF">
        <w:rPr>
          <w:sz w:val="28"/>
          <w:szCs w:val="28"/>
        </w:rPr>
        <w:t xml:space="preserve">реализации </w:t>
      </w:r>
      <w:r w:rsidR="00B42DF9" w:rsidRPr="00E35DDF">
        <w:rPr>
          <w:sz w:val="28"/>
          <w:szCs w:val="28"/>
        </w:rPr>
        <w:t>проекта по выращиванию картофеля и капусты</w:t>
      </w:r>
      <w:r>
        <w:rPr>
          <w:sz w:val="28"/>
          <w:szCs w:val="28"/>
        </w:rPr>
        <w:t xml:space="preserve">, </w:t>
      </w:r>
      <w:r w:rsidRPr="00F028D4">
        <w:rPr>
          <w:sz w:val="28"/>
          <w:szCs w:val="28"/>
        </w:rPr>
        <w:t>проекта по созданию питомника плодово-ягодных и декоративных растений</w:t>
      </w:r>
      <w:r>
        <w:rPr>
          <w:sz w:val="28"/>
          <w:szCs w:val="28"/>
        </w:rPr>
        <w:t xml:space="preserve"> </w:t>
      </w:r>
      <w:r w:rsidR="00E35DDF">
        <w:rPr>
          <w:sz w:val="28"/>
          <w:szCs w:val="28"/>
        </w:rPr>
        <w:t>грантополучател</w:t>
      </w:r>
      <w:r>
        <w:rPr>
          <w:sz w:val="28"/>
          <w:szCs w:val="28"/>
        </w:rPr>
        <w:t xml:space="preserve">ями </w:t>
      </w:r>
      <w:r w:rsidR="00E35DDF" w:rsidRPr="00E35DDF">
        <w:rPr>
          <w:sz w:val="28"/>
          <w:szCs w:val="28"/>
        </w:rPr>
        <w:t>не произведена регистрация приобретенн</w:t>
      </w:r>
      <w:r>
        <w:rPr>
          <w:sz w:val="28"/>
          <w:szCs w:val="28"/>
        </w:rPr>
        <w:t>ых</w:t>
      </w:r>
      <w:r w:rsidR="00DB49E2">
        <w:rPr>
          <w:sz w:val="28"/>
          <w:szCs w:val="28"/>
        </w:rPr>
        <w:t xml:space="preserve"> за счет средств гранта «</w:t>
      </w:r>
      <w:proofErr w:type="spellStart"/>
      <w:r w:rsidR="00DB49E2">
        <w:rPr>
          <w:sz w:val="28"/>
          <w:szCs w:val="28"/>
        </w:rPr>
        <w:t>Агростартап</w:t>
      </w:r>
      <w:proofErr w:type="spellEnd"/>
      <w:r w:rsidR="00DB49E2">
        <w:rPr>
          <w:sz w:val="28"/>
          <w:szCs w:val="28"/>
        </w:rPr>
        <w:t>»</w:t>
      </w:r>
      <w:r w:rsidR="00E35DDF" w:rsidRPr="00E35DDF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объектов основных средств.</w:t>
      </w:r>
      <w:r w:rsidR="00E35DDF" w:rsidRPr="00E35DDF">
        <w:rPr>
          <w:sz w:val="28"/>
          <w:szCs w:val="28"/>
        </w:rPr>
        <w:t xml:space="preserve"> </w:t>
      </w:r>
    </w:p>
    <w:p w14:paraId="4DB5EE67" w14:textId="77777777" w:rsidR="00B43959" w:rsidRPr="00B43959" w:rsidRDefault="00B43959" w:rsidP="00B43959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43959">
        <w:rPr>
          <w:sz w:val="28"/>
          <w:szCs w:val="28"/>
        </w:rPr>
        <w:t xml:space="preserve">По результату контрольного мероприятия в адрес Департамента внесено представление с требованием принять меры по устранению нарушений и недостатков, выявленных в ходе контрольного мероприятия, и недопущению их в дальнейшей деятельности. </w:t>
      </w:r>
    </w:p>
    <w:bookmarkEnd w:id="1"/>
    <w:p w14:paraId="0213CDDD" w14:textId="77777777" w:rsidR="00B43959" w:rsidRDefault="00B43959" w:rsidP="00B4395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sectPr w:rsidR="00B43959" w:rsidSect="006C3D7E">
      <w:headerReference w:type="default" r:id="rId8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37275" w14:textId="77777777" w:rsidR="00ED374A" w:rsidRDefault="00ED374A" w:rsidP="00902ED6">
      <w:r>
        <w:separator/>
      </w:r>
    </w:p>
  </w:endnote>
  <w:endnote w:type="continuationSeparator" w:id="0">
    <w:p w14:paraId="1A799720" w14:textId="77777777" w:rsidR="00ED374A" w:rsidRDefault="00ED374A" w:rsidP="0090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15CE2" w14:textId="77777777" w:rsidR="00ED374A" w:rsidRDefault="00ED374A" w:rsidP="00902ED6">
      <w:r>
        <w:separator/>
      </w:r>
    </w:p>
  </w:footnote>
  <w:footnote w:type="continuationSeparator" w:id="0">
    <w:p w14:paraId="4F0EBF1C" w14:textId="77777777" w:rsidR="00ED374A" w:rsidRDefault="00ED374A" w:rsidP="00902ED6">
      <w:r>
        <w:continuationSeparator/>
      </w:r>
    </w:p>
  </w:footnote>
  <w:footnote w:id="1">
    <w:p w14:paraId="2933A153" w14:textId="52959288" w:rsidR="00B42DF9" w:rsidRDefault="00B42DF9" w:rsidP="00B42DF9">
      <w:pPr>
        <w:pStyle w:val="1"/>
        <w:spacing w:before="0" w:beforeAutospacing="0" w:after="0" w:afterAutospacing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023FE7">
        <w:rPr>
          <w:sz w:val="20"/>
          <w:szCs w:val="20"/>
        </w:rPr>
        <w:t>Постановление Правительства Орловской области от 16.12.2019 № 689 «Об утверждении государственной программы Орловской области «Развитие сельского хозяйства и регулирование рынков сельскохозяйственной продукции, сырья и продовольствия в Орловской области» (далее – государственная программа Орловской области).</w:t>
      </w:r>
    </w:p>
  </w:footnote>
  <w:footnote w:id="2">
    <w:p w14:paraId="138F9CC3" w14:textId="77777777" w:rsidR="00C54063" w:rsidRDefault="00C54063" w:rsidP="00C54063">
      <w:pPr>
        <w:autoSpaceDE w:val="0"/>
        <w:autoSpaceDN w:val="0"/>
        <w:adjustRightInd w:val="0"/>
        <w:jc w:val="both"/>
      </w:pPr>
      <w:r>
        <w:rPr>
          <w:rStyle w:val="af"/>
        </w:rPr>
        <w:footnoteRef/>
      </w:r>
      <w:r w:rsidRPr="00172EB2">
        <w:rPr>
          <w:rStyle w:val="af"/>
        </w:rPr>
        <w:footnoteRef/>
      </w:r>
      <w:r>
        <w:t xml:space="preserve"> </w:t>
      </w:r>
      <w:r w:rsidRPr="003B2744">
        <w:t>Постановление Правительства Орловской области от 14.05.2019 № 271 «Об утверждении порядков финансирования мероприятий, направленных на создание системы поддержки фермеров и развитие сельской кооперации» (вместе с «Порядком предоставления гранта «</w:t>
      </w:r>
      <w:proofErr w:type="spellStart"/>
      <w:r w:rsidRPr="003B2744">
        <w:t>Агростартап</w:t>
      </w:r>
      <w:proofErr w:type="spellEnd"/>
      <w:r w:rsidRPr="003B2744">
        <w:t>», «Порядком предоставления субсидий сельскохозяйственным потребительским кооперативам», «Порядком предоставления субсидий на финансовое обеспечение (возмещение) затрат, связанных с осуществлением деятельности центра компетенций в сфере сельскохозяйственной кооперации и поддержки фермеров Орловской области», «Перечнем населенных пунктов на территории Орловской области, относящихся к сельским территориям и сельским агломерациям», «Порядком предоставления субсидий переработчикам»)</w:t>
      </w:r>
      <w:r>
        <w:t xml:space="preserve"> (далее – </w:t>
      </w:r>
      <w:r w:rsidRPr="00367F3A">
        <w:t>Порядок № 271)</w:t>
      </w:r>
      <w:r>
        <w:t>.</w:t>
      </w:r>
    </w:p>
    <w:p w14:paraId="077DA030" w14:textId="77777777" w:rsidR="00C54063" w:rsidRPr="00367F3A" w:rsidRDefault="00C54063" w:rsidP="00C54063">
      <w:pPr>
        <w:tabs>
          <w:tab w:val="left" w:pos="709"/>
        </w:tabs>
        <w:autoSpaceDE w:val="0"/>
        <w:autoSpaceDN w:val="0"/>
        <w:adjustRightInd w:val="0"/>
        <w:jc w:val="both"/>
      </w:pPr>
    </w:p>
    <w:p w14:paraId="3785BB64" w14:textId="7976FF84" w:rsidR="00C54063" w:rsidRDefault="00C5406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5052394"/>
      <w:docPartObj>
        <w:docPartGallery w:val="Page Numbers (Top of Page)"/>
        <w:docPartUnique/>
      </w:docPartObj>
    </w:sdtPr>
    <w:sdtContent>
      <w:p w14:paraId="65EB9D88" w14:textId="55A5FA40" w:rsidR="002903E3" w:rsidRDefault="002903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CA9B4B" w14:textId="77777777" w:rsidR="002903E3" w:rsidRDefault="002903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76F6"/>
    <w:multiLevelType w:val="multilevel"/>
    <w:tmpl w:val="608A2B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 w15:restartNumberingAfterBreak="0">
    <w:nsid w:val="10AB17A9"/>
    <w:multiLevelType w:val="hybridMultilevel"/>
    <w:tmpl w:val="405A210C"/>
    <w:lvl w:ilvl="0" w:tplc="550E506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D000834"/>
    <w:multiLevelType w:val="hybridMultilevel"/>
    <w:tmpl w:val="931C1760"/>
    <w:lvl w:ilvl="0" w:tplc="3E5A5D8A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num w:numId="1" w16cid:durableId="1499494428">
    <w:abstractNumId w:val="1"/>
  </w:num>
  <w:num w:numId="2" w16cid:durableId="1965304144">
    <w:abstractNumId w:val="0"/>
  </w:num>
  <w:num w:numId="3" w16cid:durableId="1465275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FF"/>
    <w:rsid w:val="00017DB4"/>
    <w:rsid w:val="00040B6E"/>
    <w:rsid w:val="0005308F"/>
    <w:rsid w:val="000720BD"/>
    <w:rsid w:val="000844FB"/>
    <w:rsid w:val="000A0DE4"/>
    <w:rsid w:val="000B026F"/>
    <w:rsid w:val="000C3026"/>
    <w:rsid w:val="000F7047"/>
    <w:rsid w:val="001052AC"/>
    <w:rsid w:val="00120B02"/>
    <w:rsid w:val="00131E64"/>
    <w:rsid w:val="00156AF3"/>
    <w:rsid w:val="0017412A"/>
    <w:rsid w:val="001847BF"/>
    <w:rsid w:val="00186EB1"/>
    <w:rsid w:val="00201E9B"/>
    <w:rsid w:val="00241568"/>
    <w:rsid w:val="00250677"/>
    <w:rsid w:val="00253421"/>
    <w:rsid w:val="00264ED4"/>
    <w:rsid w:val="002810F1"/>
    <w:rsid w:val="002903E3"/>
    <w:rsid w:val="002972BD"/>
    <w:rsid w:val="00297CC7"/>
    <w:rsid w:val="002A07A9"/>
    <w:rsid w:val="002B3505"/>
    <w:rsid w:val="002C2303"/>
    <w:rsid w:val="002D2518"/>
    <w:rsid w:val="002E25F9"/>
    <w:rsid w:val="002E4661"/>
    <w:rsid w:val="00313D42"/>
    <w:rsid w:val="00314DEB"/>
    <w:rsid w:val="00320B45"/>
    <w:rsid w:val="00321E80"/>
    <w:rsid w:val="00325E6B"/>
    <w:rsid w:val="0034192E"/>
    <w:rsid w:val="003509E0"/>
    <w:rsid w:val="00367BC7"/>
    <w:rsid w:val="003D4809"/>
    <w:rsid w:val="003D6833"/>
    <w:rsid w:val="003F13E6"/>
    <w:rsid w:val="004033E4"/>
    <w:rsid w:val="00442CC0"/>
    <w:rsid w:val="004616B7"/>
    <w:rsid w:val="004649FA"/>
    <w:rsid w:val="00472C32"/>
    <w:rsid w:val="0048181B"/>
    <w:rsid w:val="004B255C"/>
    <w:rsid w:val="004C44EB"/>
    <w:rsid w:val="004C4BD4"/>
    <w:rsid w:val="004E21D4"/>
    <w:rsid w:val="004F1A08"/>
    <w:rsid w:val="00514696"/>
    <w:rsid w:val="005252B8"/>
    <w:rsid w:val="0052645C"/>
    <w:rsid w:val="005427A4"/>
    <w:rsid w:val="00546CC9"/>
    <w:rsid w:val="00555EA9"/>
    <w:rsid w:val="00556B71"/>
    <w:rsid w:val="005B5A1F"/>
    <w:rsid w:val="005C359C"/>
    <w:rsid w:val="005D4819"/>
    <w:rsid w:val="005F3E76"/>
    <w:rsid w:val="006061B6"/>
    <w:rsid w:val="00607846"/>
    <w:rsid w:val="00614AA5"/>
    <w:rsid w:val="00620A9F"/>
    <w:rsid w:val="00642820"/>
    <w:rsid w:val="00643B65"/>
    <w:rsid w:val="0064541F"/>
    <w:rsid w:val="00677EA2"/>
    <w:rsid w:val="00687211"/>
    <w:rsid w:val="006A296A"/>
    <w:rsid w:val="006B6CDC"/>
    <w:rsid w:val="006C3D7E"/>
    <w:rsid w:val="006E1BC9"/>
    <w:rsid w:val="006F6226"/>
    <w:rsid w:val="006F7D3D"/>
    <w:rsid w:val="00704A41"/>
    <w:rsid w:val="00707FBE"/>
    <w:rsid w:val="0072291B"/>
    <w:rsid w:val="00732807"/>
    <w:rsid w:val="00755F56"/>
    <w:rsid w:val="00760CFA"/>
    <w:rsid w:val="007619EA"/>
    <w:rsid w:val="00763C59"/>
    <w:rsid w:val="00765F2B"/>
    <w:rsid w:val="007731FA"/>
    <w:rsid w:val="0079639D"/>
    <w:rsid w:val="007C010F"/>
    <w:rsid w:val="007C2318"/>
    <w:rsid w:val="007D5EF2"/>
    <w:rsid w:val="007E67FE"/>
    <w:rsid w:val="00805B4B"/>
    <w:rsid w:val="008064B1"/>
    <w:rsid w:val="0085431F"/>
    <w:rsid w:val="008754AA"/>
    <w:rsid w:val="00877A20"/>
    <w:rsid w:val="00883848"/>
    <w:rsid w:val="008856E7"/>
    <w:rsid w:val="00893F0C"/>
    <w:rsid w:val="008963FB"/>
    <w:rsid w:val="008A3970"/>
    <w:rsid w:val="008C2D31"/>
    <w:rsid w:val="008E2857"/>
    <w:rsid w:val="008E2CB3"/>
    <w:rsid w:val="008E5D24"/>
    <w:rsid w:val="008E71D1"/>
    <w:rsid w:val="00902ED6"/>
    <w:rsid w:val="0093061A"/>
    <w:rsid w:val="00956B05"/>
    <w:rsid w:val="00966D23"/>
    <w:rsid w:val="009951F0"/>
    <w:rsid w:val="009A6315"/>
    <w:rsid w:val="009A6AF1"/>
    <w:rsid w:val="00A00EA7"/>
    <w:rsid w:val="00A0495B"/>
    <w:rsid w:val="00A10F8C"/>
    <w:rsid w:val="00A12CDE"/>
    <w:rsid w:val="00A25A31"/>
    <w:rsid w:val="00A43C06"/>
    <w:rsid w:val="00A47575"/>
    <w:rsid w:val="00A62600"/>
    <w:rsid w:val="00A72882"/>
    <w:rsid w:val="00A85D19"/>
    <w:rsid w:val="00A95BF8"/>
    <w:rsid w:val="00AB0151"/>
    <w:rsid w:val="00AD2FCC"/>
    <w:rsid w:val="00AE598E"/>
    <w:rsid w:val="00B42DF9"/>
    <w:rsid w:val="00B43959"/>
    <w:rsid w:val="00B45D5C"/>
    <w:rsid w:val="00B8534C"/>
    <w:rsid w:val="00B95078"/>
    <w:rsid w:val="00BB5FF0"/>
    <w:rsid w:val="00BD5A18"/>
    <w:rsid w:val="00BE6331"/>
    <w:rsid w:val="00C00EAB"/>
    <w:rsid w:val="00C26E49"/>
    <w:rsid w:val="00C4687C"/>
    <w:rsid w:val="00C54063"/>
    <w:rsid w:val="00C66215"/>
    <w:rsid w:val="00C739C7"/>
    <w:rsid w:val="00C77D65"/>
    <w:rsid w:val="00D053FB"/>
    <w:rsid w:val="00D12D06"/>
    <w:rsid w:val="00D32A8A"/>
    <w:rsid w:val="00D82CBB"/>
    <w:rsid w:val="00D9105E"/>
    <w:rsid w:val="00D923B6"/>
    <w:rsid w:val="00D97D3E"/>
    <w:rsid w:val="00DA2DD5"/>
    <w:rsid w:val="00DA5BBC"/>
    <w:rsid w:val="00DB49E2"/>
    <w:rsid w:val="00DB6986"/>
    <w:rsid w:val="00DC2A25"/>
    <w:rsid w:val="00DE08D7"/>
    <w:rsid w:val="00E04A83"/>
    <w:rsid w:val="00E3285D"/>
    <w:rsid w:val="00E33DFF"/>
    <w:rsid w:val="00E35DDF"/>
    <w:rsid w:val="00E42717"/>
    <w:rsid w:val="00E62156"/>
    <w:rsid w:val="00E65BC4"/>
    <w:rsid w:val="00E73C02"/>
    <w:rsid w:val="00E91623"/>
    <w:rsid w:val="00E91711"/>
    <w:rsid w:val="00EA6C05"/>
    <w:rsid w:val="00EB04CA"/>
    <w:rsid w:val="00EC67B2"/>
    <w:rsid w:val="00ED374A"/>
    <w:rsid w:val="00EE4541"/>
    <w:rsid w:val="00F0276E"/>
    <w:rsid w:val="00F028D4"/>
    <w:rsid w:val="00F27DCD"/>
    <w:rsid w:val="00F402F7"/>
    <w:rsid w:val="00F53706"/>
    <w:rsid w:val="00F77A48"/>
    <w:rsid w:val="00FA0649"/>
    <w:rsid w:val="00FD2D3F"/>
    <w:rsid w:val="00FD34EC"/>
    <w:rsid w:val="00FE36CD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687C6"/>
  <w15:docId w15:val="{43BB2821-A5CC-490D-8C40-2838B979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F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3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3DF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02ED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02ED6"/>
    <w:rPr>
      <w:rFonts w:ascii="Times New Roman" w:eastAsia="Times New Roman" w:hAnsi="Times New Roman"/>
    </w:rPr>
  </w:style>
  <w:style w:type="character" w:styleId="a9">
    <w:name w:val="Hyperlink"/>
    <w:uiPriority w:val="99"/>
    <w:unhideWhenUsed/>
    <w:rsid w:val="00643B65"/>
    <w:rPr>
      <w:color w:val="0000FF"/>
      <w:u w:val="single"/>
    </w:rPr>
  </w:style>
  <w:style w:type="table" w:styleId="aa">
    <w:name w:val="Table Grid"/>
    <w:basedOn w:val="a1"/>
    <w:locked/>
    <w:rsid w:val="00C6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Num Bullet 1,Bullet Number,Индексы,Цветной список - Акцент 11,Bullet List,FooterText,numbered,ПС - Нумерованный,Рис-монограф,Абзац списка_п,мой,Paragraphe de liste1,lp1,GOST_TableList,Ненумерованный список,Абзац основного текста,it_List1"/>
    <w:basedOn w:val="a"/>
    <w:link w:val="ac"/>
    <w:uiPriority w:val="34"/>
    <w:qFormat/>
    <w:rsid w:val="002903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Абзац списка Знак"/>
    <w:aliases w:val="Num Bullet 1 Знак,Bullet Number Знак,Индексы Знак,Цветной список - Акцент 11 Знак,Bullet List Знак,FooterText Знак,numbered Знак,ПС - Нумерованный Знак,Рис-монограф Знак,Абзац списка_п Знак,мой Знак,Paragraphe de liste1 Знак,lp1 Знак"/>
    <w:basedOn w:val="a0"/>
    <w:link w:val="ab"/>
    <w:uiPriority w:val="34"/>
    <w:qFormat/>
    <w:locked/>
    <w:rsid w:val="002903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note text"/>
    <w:aliases w:val="Footnote Text Char,Footnote Text Char1,Footnote Text Char2,Footnote Text Char11,Footnote Text Char3,Footnote Text Char4,Footnote Text Char5,Footnote Text Char6,Footnote Text Char12,Footnote Text Char21,Footnote Text Char31,Footnote New"/>
    <w:basedOn w:val="a"/>
    <w:link w:val="ae"/>
    <w:uiPriority w:val="99"/>
    <w:unhideWhenUsed/>
    <w:qFormat/>
    <w:rsid w:val="002903E3"/>
  </w:style>
  <w:style w:type="character" w:customStyle="1" w:styleId="ae">
    <w:name w:val="Текст сноски Знак"/>
    <w:aliases w:val="Footnote Text Char Знак,Footnote Text Char1 Знак,Footnote Text Char2 Знак,Footnote Text Char11 Знак,Footnote Text Char3 Знак,Footnote Text Char4 Знак,Footnote Text Char5 Знак,Footnote Text Char6 Знак,Footnote Text Char12 Знак"/>
    <w:basedOn w:val="a0"/>
    <w:link w:val="ad"/>
    <w:uiPriority w:val="99"/>
    <w:rsid w:val="002903E3"/>
    <w:rPr>
      <w:rFonts w:ascii="Times New Roman" w:eastAsia="Times New Roman" w:hAnsi="Times New Roman"/>
    </w:rPr>
  </w:style>
  <w:style w:type="character" w:styleId="af">
    <w:name w:val="footnote reference"/>
    <w:aliases w:val="текст сноски"/>
    <w:basedOn w:val="a0"/>
    <w:uiPriority w:val="99"/>
    <w:unhideWhenUsed/>
    <w:rsid w:val="002903E3"/>
    <w:rPr>
      <w:vertAlign w:val="superscript"/>
    </w:rPr>
  </w:style>
  <w:style w:type="paragraph" w:styleId="af0">
    <w:name w:val="Normal (Web)"/>
    <w:basedOn w:val="a"/>
    <w:uiPriority w:val="99"/>
    <w:unhideWhenUsed/>
    <w:qFormat/>
    <w:rsid w:val="002903E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 (Интернет)1"/>
    <w:aliases w:val="Normal (Web)"/>
    <w:basedOn w:val="a"/>
    <w:uiPriority w:val="99"/>
    <w:unhideWhenUsed/>
    <w:rsid w:val="00B42DF9"/>
    <w:pPr>
      <w:spacing w:before="100" w:beforeAutospacing="1" w:after="100" w:afterAutospacing="1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3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60193-DEFD-45D9-9F58-EDCD5A48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3635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mailto:post@adm.orel.ru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sai</dc:creator>
  <cp:keywords/>
  <cp:lastModifiedBy>КСП 255</cp:lastModifiedBy>
  <cp:revision>5</cp:revision>
  <cp:lastPrinted>2025-11-20T15:02:00Z</cp:lastPrinted>
  <dcterms:created xsi:type="dcterms:W3CDTF">2025-12-18T14:10:00Z</dcterms:created>
  <dcterms:modified xsi:type="dcterms:W3CDTF">2025-12-19T09:03:00Z</dcterms:modified>
</cp:coreProperties>
</file>