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0636F8" w14:textId="6458152B" w:rsidR="00C66215" w:rsidRDefault="00FD42BB" w:rsidP="00FD42BB">
      <w:pPr>
        <w:jc w:val="center"/>
        <w:rPr>
          <w:sz w:val="28"/>
          <w:szCs w:val="28"/>
        </w:rPr>
      </w:pPr>
      <w:r>
        <w:rPr>
          <w:sz w:val="28"/>
          <w:szCs w:val="28"/>
        </w:rPr>
        <w:t xml:space="preserve">Информация по результатам контрольного мероприятия </w:t>
      </w:r>
      <w:r w:rsidRPr="000A6661">
        <w:rPr>
          <w:sz w:val="28"/>
        </w:rPr>
        <w:t>«Проверка целевого и эффективного использования бюджетных средств и регионального имущества ОАУ ОО «Центральный стадион им. В. И. Ленина»</w:t>
      </w:r>
    </w:p>
    <w:p w14:paraId="6C0650E6" w14:textId="77777777" w:rsidR="00FD42BB" w:rsidRDefault="00FD42BB" w:rsidP="00FD42BB">
      <w:pPr>
        <w:jc w:val="center"/>
        <w:rPr>
          <w:sz w:val="28"/>
          <w:szCs w:val="28"/>
        </w:rPr>
      </w:pPr>
    </w:p>
    <w:p w14:paraId="66D3FDB7" w14:textId="1DC0D9A7" w:rsidR="00AE63F7" w:rsidRDefault="000A6661" w:rsidP="002F1017">
      <w:pPr>
        <w:autoSpaceDE w:val="0"/>
        <w:autoSpaceDN w:val="0"/>
        <w:adjustRightInd w:val="0"/>
        <w:spacing w:line="276" w:lineRule="auto"/>
        <w:ind w:firstLine="709"/>
        <w:contextualSpacing/>
        <w:jc w:val="both"/>
        <w:rPr>
          <w:sz w:val="28"/>
        </w:rPr>
      </w:pPr>
      <w:bookmarkStart w:id="0" w:name="_Hlk134005317"/>
      <w:r w:rsidRPr="002F1017">
        <w:rPr>
          <w:sz w:val="28"/>
        </w:rPr>
        <w:t xml:space="preserve">На основании пункта </w:t>
      </w:r>
      <w:r w:rsidRPr="000A6661">
        <w:rPr>
          <w:sz w:val="28"/>
        </w:rPr>
        <w:t xml:space="preserve">3.1.7 Плана деятельности Контрольно-счетной палаты Орловской области на 2025 год, </w:t>
      </w:r>
      <w:r w:rsidRPr="002F1017">
        <w:rPr>
          <w:sz w:val="28"/>
        </w:rPr>
        <w:t xml:space="preserve">утвержденного приказом </w:t>
      </w:r>
      <w:r w:rsidR="00D535D9">
        <w:rPr>
          <w:sz w:val="28"/>
        </w:rPr>
        <w:br/>
      </w:r>
      <w:r w:rsidRPr="002F1017">
        <w:rPr>
          <w:sz w:val="28"/>
        </w:rPr>
        <w:t>Контрольно-счетной палаты Орловской области от 27.12.2024 № 15-осн</w:t>
      </w:r>
      <w:r w:rsidRPr="000A6661">
        <w:rPr>
          <w:sz w:val="28"/>
        </w:rPr>
        <w:t xml:space="preserve"> </w:t>
      </w:r>
      <w:r>
        <w:rPr>
          <w:sz w:val="28"/>
        </w:rPr>
        <w:t xml:space="preserve">проведено контрольное мероприятие </w:t>
      </w:r>
      <w:r w:rsidRPr="000A6661">
        <w:rPr>
          <w:sz w:val="28"/>
        </w:rPr>
        <w:t xml:space="preserve">«Проверка целевого и эффективного использования бюджетных средств и регионального имущества </w:t>
      </w:r>
      <w:r w:rsidR="00D535D9">
        <w:rPr>
          <w:sz w:val="28"/>
        </w:rPr>
        <w:br/>
      </w:r>
      <w:r w:rsidRPr="000A6661">
        <w:rPr>
          <w:sz w:val="28"/>
        </w:rPr>
        <w:t>ОАУ ОО «Центральный стадион им. В. И. Ленина»</w:t>
      </w:r>
      <w:r w:rsidR="00640357" w:rsidRPr="00640357">
        <w:rPr>
          <w:sz w:val="28"/>
        </w:rPr>
        <w:t xml:space="preserve"> </w:t>
      </w:r>
      <w:r w:rsidR="00640357" w:rsidRPr="00E77AEC">
        <w:rPr>
          <w:sz w:val="28"/>
        </w:rPr>
        <w:t>(далее – Учреждение)</w:t>
      </w:r>
      <w:r w:rsidR="00AE63F7">
        <w:rPr>
          <w:sz w:val="28"/>
        </w:rPr>
        <w:t>.</w:t>
      </w:r>
    </w:p>
    <w:bookmarkEnd w:id="0"/>
    <w:p w14:paraId="161D8807" w14:textId="77777777" w:rsidR="00FD42BB" w:rsidRDefault="00FD42BB" w:rsidP="00FD42BB">
      <w:pPr>
        <w:spacing w:line="288" w:lineRule="auto"/>
        <w:ind w:firstLine="709"/>
        <w:jc w:val="both"/>
        <w:rPr>
          <w:sz w:val="28"/>
        </w:rPr>
      </w:pPr>
      <w:r>
        <w:rPr>
          <w:sz w:val="28"/>
        </w:rPr>
        <w:t>В ходе к</w:t>
      </w:r>
      <w:r w:rsidR="001D4002">
        <w:rPr>
          <w:sz w:val="28"/>
        </w:rPr>
        <w:t>онтрольн</w:t>
      </w:r>
      <w:r>
        <w:rPr>
          <w:sz w:val="28"/>
        </w:rPr>
        <w:t>ого</w:t>
      </w:r>
      <w:r w:rsidR="001D4002">
        <w:rPr>
          <w:sz w:val="28"/>
        </w:rPr>
        <w:t xml:space="preserve"> мероприяти</w:t>
      </w:r>
      <w:r>
        <w:rPr>
          <w:sz w:val="28"/>
        </w:rPr>
        <w:t>я</w:t>
      </w:r>
      <w:r w:rsidR="001D4002">
        <w:rPr>
          <w:sz w:val="28"/>
        </w:rPr>
        <w:t xml:space="preserve"> установлен</w:t>
      </w:r>
      <w:r>
        <w:rPr>
          <w:sz w:val="28"/>
        </w:rPr>
        <w:t>ы</w:t>
      </w:r>
      <w:r w:rsidR="001D4002">
        <w:rPr>
          <w:sz w:val="28"/>
        </w:rPr>
        <w:t xml:space="preserve"> следующие нарушения </w:t>
      </w:r>
      <w:r w:rsidR="00D535D9">
        <w:rPr>
          <w:sz w:val="28"/>
        </w:rPr>
        <w:br/>
      </w:r>
      <w:r w:rsidR="001D4002">
        <w:rPr>
          <w:sz w:val="28"/>
        </w:rPr>
        <w:t>и недостатки</w:t>
      </w:r>
      <w:r w:rsidR="00D61682">
        <w:rPr>
          <w:sz w:val="28"/>
        </w:rPr>
        <w:t>.</w:t>
      </w:r>
      <w:bookmarkStart w:id="1" w:name="_Hlk206749570"/>
    </w:p>
    <w:p w14:paraId="5F762574" w14:textId="54E83FA3" w:rsidR="00FD42BB" w:rsidRDefault="00826786" w:rsidP="00FD42BB">
      <w:pPr>
        <w:spacing w:line="288" w:lineRule="auto"/>
        <w:ind w:firstLine="709"/>
        <w:jc w:val="both"/>
        <w:rPr>
          <w:sz w:val="28"/>
        </w:rPr>
      </w:pPr>
      <w:r w:rsidRPr="00FD42BB">
        <w:rPr>
          <w:bCs/>
          <w:sz w:val="28"/>
          <w:szCs w:val="28"/>
        </w:rPr>
        <w:t>Проверкой соблюдения Порядка формирования государственного задания</w:t>
      </w:r>
      <w:r>
        <w:rPr>
          <w:rStyle w:val="af"/>
          <w:bCs/>
          <w:sz w:val="28"/>
          <w:szCs w:val="28"/>
        </w:rPr>
        <w:footnoteReference w:id="1"/>
      </w:r>
      <w:r w:rsidRPr="00FD42BB">
        <w:rPr>
          <w:bCs/>
          <w:sz w:val="28"/>
          <w:szCs w:val="28"/>
        </w:rPr>
        <w:t xml:space="preserve"> установлено, что нормативные затраты на государственную работу «организация и проведение официальных спортивных мероприятий» Департаментом физической культуры и спорта Орловской области </w:t>
      </w:r>
      <w:r w:rsidR="00553F23" w:rsidRPr="00FD42BB">
        <w:rPr>
          <w:bCs/>
          <w:sz w:val="28"/>
          <w:szCs w:val="28"/>
        </w:rPr>
        <w:br/>
      </w:r>
      <w:r w:rsidRPr="00FD42BB">
        <w:rPr>
          <w:bCs/>
          <w:sz w:val="28"/>
          <w:szCs w:val="28"/>
        </w:rPr>
        <w:t>(далее – Департамент) утверждены (06.12.2024</w:t>
      </w:r>
      <w:r w:rsidRPr="006E6C22">
        <w:rPr>
          <w:rStyle w:val="af"/>
          <w:bCs/>
          <w:sz w:val="28"/>
          <w:szCs w:val="28"/>
        </w:rPr>
        <w:footnoteReference w:id="2"/>
      </w:r>
      <w:r w:rsidRPr="00FD42BB">
        <w:rPr>
          <w:bCs/>
          <w:sz w:val="28"/>
          <w:szCs w:val="28"/>
        </w:rPr>
        <w:t xml:space="preserve">) после доведенного </w:t>
      </w:r>
      <w:r w:rsidR="00553F23" w:rsidRPr="00FD42BB">
        <w:rPr>
          <w:bCs/>
          <w:sz w:val="28"/>
          <w:szCs w:val="28"/>
        </w:rPr>
        <w:br/>
      </w:r>
      <w:r w:rsidRPr="00FD42BB">
        <w:rPr>
          <w:bCs/>
          <w:sz w:val="28"/>
          <w:szCs w:val="28"/>
        </w:rPr>
        <w:t xml:space="preserve">до </w:t>
      </w:r>
      <w:r w:rsidR="0093472C" w:rsidRPr="00FD42BB">
        <w:rPr>
          <w:bCs/>
          <w:sz w:val="28"/>
          <w:szCs w:val="28"/>
        </w:rPr>
        <w:t>У</w:t>
      </w:r>
      <w:r w:rsidRPr="00FD42BB">
        <w:rPr>
          <w:bCs/>
          <w:sz w:val="28"/>
          <w:szCs w:val="28"/>
        </w:rPr>
        <w:t>чреждения государственного задания (приказ Департамента от 14.06.2024 № 615).</w:t>
      </w:r>
    </w:p>
    <w:p w14:paraId="09B2C2B3" w14:textId="77777777" w:rsidR="00FD42BB" w:rsidRDefault="00826786" w:rsidP="00FD42BB">
      <w:pPr>
        <w:spacing w:line="288" w:lineRule="auto"/>
        <w:ind w:firstLine="709"/>
        <w:jc w:val="both"/>
        <w:rPr>
          <w:sz w:val="28"/>
        </w:rPr>
      </w:pPr>
      <w:r w:rsidRPr="00FD42BB">
        <w:rPr>
          <w:bCs/>
          <w:sz w:val="28"/>
          <w:szCs w:val="28"/>
        </w:rPr>
        <w:t xml:space="preserve">Учреждением в рамках государственного задания выполняется государственная работа «Организация и проведение </w:t>
      </w:r>
      <w:r w:rsidR="00605499" w:rsidRPr="00FD42BB">
        <w:rPr>
          <w:bCs/>
          <w:sz w:val="28"/>
          <w:szCs w:val="28"/>
        </w:rPr>
        <w:br/>
      </w:r>
      <w:r w:rsidRPr="00FD42BB">
        <w:rPr>
          <w:bCs/>
          <w:sz w:val="28"/>
          <w:szCs w:val="28"/>
        </w:rPr>
        <w:t xml:space="preserve">спортивно-оздоровительной работы по развитию физической культуры </w:t>
      </w:r>
      <w:r w:rsidR="00553F23" w:rsidRPr="00FD42BB">
        <w:rPr>
          <w:bCs/>
          <w:sz w:val="28"/>
          <w:szCs w:val="28"/>
        </w:rPr>
        <w:br/>
      </w:r>
      <w:r w:rsidRPr="00FD42BB">
        <w:rPr>
          <w:bCs/>
          <w:sz w:val="28"/>
          <w:szCs w:val="28"/>
        </w:rPr>
        <w:t xml:space="preserve">и спорта среди различных групп населения» путем предоставления плавательной дорожки бассейна для занятий плаванием гражданам, обратившимся, при этом Регламентом выполнения государственной работы «Организация и проведения спортивно-оздоровительной работы по развитию физической культуры и спорта среди различных групп населения» определены иные виды спорта, требующие привлечения тренера-инструктора, </w:t>
      </w:r>
      <w:r w:rsidR="00553F23" w:rsidRPr="00FD42BB">
        <w:rPr>
          <w:bCs/>
          <w:sz w:val="28"/>
          <w:szCs w:val="28"/>
        </w:rPr>
        <w:br/>
      </w:r>
      <w:r w:rsidRPr="00FD42BB">
        <w:rPr>
          <w:bCs/>
          <w:sz w:val="28"/>
          <w:szCs w:val="28"/>
        </w:rPr>
        <w:t>не предусмотренного штатной структурой Учреждения.</w:t>
      </w:r>
      <w:bookmarkEnd w:id="1"/>
    </w:p>
    <w:p w14:paraId="410F9646" w14:textId="77777777" w:rsidR="00C11217" w:rsidRDefault="0093472C" w:rsidP="00C11217">
      <w:pPr>
        <w:spacing w:line="288" w:lineRule="auto"/>
        <w:ind w:firstLine="709"/>
        <w:jc w:val="both"/>
        <w:rPr>
          <w:sz w:val="28"/>
        </w:rPr>
      </w:pPr>
      <w:r w:rsidRPr="00FD42BB">
        <w:rPr>
          <w:sz w:val="28"/>
        </w:rPr>
        <w:t xml:space="preserve">Проверкой выполнения текущего ремонта западной и восточной трибуны выявлены дефекты и повреждения, следы протеканий и проявления </w:t>
      </w:r>
      <w:r w:rsidRPr="00FD42BB">
        <w:rPr>
          <w:sz w:val="28"/>
        </w:rPr>
        <w:lastRenderedPageBreak/>
        <w:t>грибковых поражений на стенах площадью 35 м</w:t>
      </w:r>
      <w:r w:rsidRPr="00FD42BB">
        <w:rPr>
          <w:sz w:val="28"/>
          <w:vertAlign w:val="superscript"/>
        </w:rPr>
        <w:t>2</w:t>
      </w:r>
      <w:r w:rsidRPr="00FD42BB">
        <w:rPr>
          <w:sz w:val="28"/>
        </w:rPr>
        <w:t xml:space="preserve"> и потолке площадью 8,6 м</w:t>
      </w:r>
      <w:r w:rsidRPr="00FD42BB">
        <w:rPr>
          <w:sz w:val="28"/>
          <w:vertAlign w:val="superscript"/>
        </w:rPr>
        <w:t>2</w:t>
      </w:r>
      <w:r w:rsidRPr="00FD42BB">
        <w:rPr>
          <w:sz w:val="28"/>
        </w:rPr>
        <w:t>, что не соответствует «Санитарно-эпидемиологическим требованиям»</w:t>
      </w:r>
      <w:r>
        <w:rPr>
          <w:rStyle w:val="af"/>
          <w:sz w:val="28"/>
        </w:rPr>
        <w:footnoteReference w:id="3"/>
      </w:r>
      <w:r w:rsidRPr="00FD42BB">
        <w:rPr>
          <w:sz w:val="28"/>
        </w:rPr>
        <w:t>.</w:t>
      </w:r>
    </w:p>
    <w:p w14:paraId="2B7F2992" w14:textId="2381AE7C" w:rsidR="0092171A" w:rsidRPr="00C11217" w:rsidRDefault="0092171A" w:rsidP="00C11217">
      <w:pPr>
        <w:spacing w:line="288" w:lineRule="auto"/>
        <w:ind w:firstLine="709"/>
        <w:jc w:val="both"/>
        <w:rPr>
          <w:sz w:val="28"/>
        </w:rPr>
      </w:pPr>
      <w:r w:rsidRPr="00C11217">
        <w:rPr>
          <w:sz w:val="28"/>
        </w:rPr>
        <w:t xml:space="preserve">Выявлены нарушения норм законодательства о закупках процедурного характера, такие как не размещение в ЕИС сведений </w:t>
      </w:r>
      <w:r w:rsidR="00D535D9" w:rsidRPr="00C11217">
        <w:rPr>
          <w:sz w:val="28"/>
        </w:rPr>
        <w:br/>
      </w:r>
      <w:r w:rsidRPr="00C11217">
        <w:rPr>
          <w:sz w:val="28"/>
        </w:rPr>
        <w:t xml:space="preserve">об отдельных закупках, в ряде случаев в договоры не включено условие </w:t>
      </w:r>
      <w:r w:rsidR="00D535D9" w:rsidRPr="00C11217">
        <w:rPr>
          <w:sz w:val="28"/>
        </w:rPr>
        <w:br/>
      </w:r>
      <w:r w:rsidRPr="00C11217">
        <w:rPr>
          <w:sz w:val="28"/>
        </w:rPr>
        <w:t>о сроке поставки товара и оплаты поставленных товаров, в 2 случаях Учреждением не осуществлена претензионная работа, допускалась просрочка оплаты поставленных товаров.</w:t>
      </w:r>
    </w:p>
    <w:p w14:paraId="164C3E4F" w14:textId="08A3F568" w:rsidR="003E405A" w:rsidRPr="00D8380A" w:rsidRDefault="004E6C0C" w:rsidP="00D61682">
      <w:pPr>
        <w:spacing w:line="288" w:lineRule="auto"/>
        <w:ind w:firstLine="709"/>
        <w:jc w:val="both"/>
        <w:rPr>
          <w:sz w:val="28"/>
          <w:szCs w:val="28"/>
        </w:rPr>
      </w:pPr>
      <w:r w:rsidRPr="00D8380A">
        <w:rPr>
          <w:sz w:val="28"/>
          <w:szCs w:val="28"/>
        </w:rPr>
        <w:t xml:space="preserve">По итогам контрольного мероприятия </w:t>
      </w:r>
      <w:r w:rsidR="00D8380A" w:rsidRPr="00D8380A">
        <w:rPr>
          <w:sz w:val="28"/>
          <w:szCs w:val="28"/>
        </w:rPr>
        <w:t xml:space="preserve">в адрес </w:t>
      </w:r>
      <w:bookmarkStart w:id="2" w:name="_Hlk210724531"/>
      <w:r w:rsidR="00D61682">
        <w:rPr>
          <w:sz w:val="28"/>
          <w:szCs w:val="28"/>
        </w:rPr>
        <w:t xml:space="preserve">директора </w:t>
      </w:r>
      <w:r w:rsidR="00D535D9">
        <w:rPr>
          <w:sz w:val="28"/>
          <w:szCs w:val="28"/>
        </w:rPr>
        <w:br/>
      </w:r>
      <w:r w:rsidR="00552261" w:rsidRPr="00552261">
        <w:rPr>
          <w:sz w:val="28"/>
          <w:szCs w:val="28"/>
        </w:rPr>
        <w:t>ОАУ ОО «Центральный стадион им. В. И. Ленина»</w:t>
      </w:r>
      <w:bookmarkEnd w:id="2"/>
      <w:r w:rsidR="00552261">
        <w:rPr>
          <w:sz w:val="28"/>
          <w:szCs w:val="28"/>
        </w:rPr>
        <w:t xml:space="preserve">, </w:t>
      </w:r>
      <w:r w:rsidR="00D8380A">
        <w:rPr>
          <w:sz w:val="28"/>
          <w:szCs w:val="28"/>
        </w:rPr>
        <w:t xml:space="preserve">руководителя </w:t>
      </w:r>
      <w:r w:rsidR="00D61682" w:rsidRPr="00D61682">
        <w:rPr>
          <w:sz w:val="28"/>
          <w:szCs w:val="28"/>
        </w:rPr>
        <w:t xml:space="preserve">Департамента физической культуры </w:t>
      </w:r>
      <w:r w:rsidR="004B4980">
        <w:rPr>
          <w:sz w:val="28"/>
          <w:szCs w:val="28"/>
        </w:rPr>
        <w:t xml:space="preserve">и спорта </w:t>
      </w:r>
      <w:r w:rsidR="00552261">
        <w:rPr>
          <w:sz w:val="28"/>
          <w:szCs w:val="28"/>
        </w:rPr>
        <w:t>Орловской области</w:t>
      </w:r>
      <w:r w:rsidR="00D8380A">
        <w:rPr>
          <w:sz w:val="28"/>
          <w:szCs w:val="28"/>
        </w:rPr>
        <w:t xml:space="preserve">, </w:t>
      </w:r>
      <w:r w:rsidR="00552261" w:rsidRPr="00D8380A">
        <w:rPr>
          <w:sz w:val="28"/>
          <w:szCs w:val="28"/>
        </w:rPr>
        <w:t xml:space="preserve">внесены представления </w:t>
      </w:r>
      <w:r w:rsidR="0058215B" w:rsidRPr="00D8380A">
        <w:rPr>
          <w:sz w:val="28"/>
          <w:szCs w:val="28"/>
        </w:rPr>
        <w:t>содержащ</w:t>
      </w:r>
      <w:r w:rsidR="00D8380A">
        <w:rPr>
          <w:sz w:val="28"/>
          <w:szCs w:val="28"/>
        </w:rPr>
        <w:t>и</w:t>
      </w:r>
      <w:r w:rsidR="0058215B" w:rsidRPr="00D8380A">
        <w:rPr>
          <w:sz w:val="28"/>
          <w:szCs w:val="28"/>
        </w:rPr>
        <w:t>е требования</w:t>
      </w:r>
      <w:r w:rsidR="00EE7799">
        <w:rPr>
          <w:sz w:val="28"/>
          <w:szCs w:val="28"/>
        </w:rPr>
        <w:t xml:space="preserve"> </w:t>
      </w:r>
      <w:r w:rsidR="0058215B" w:rsidRPr="00D8380A">
        <w:rPr>
          <w:sz w:val="28"/>
          <w:szCs w:val="28"/>
        </w:rPr>
        <w:t>об устранении выявленных нарушений</w:t>
      </w:r>
      <w:r w:rsidR="00587A89" w:rsidRPr="00D8380A">
        <w:rPr>
          <w:sz w:val="28"/>
          <w:szCs w:val="28"/>
        </w:rPr>
        <w:t>.</w:t>
      </w:r>
      <w:r w:rsidR="00552261" w:rsidRPr="00552261">
        <w:rPr>
          <w:sz w:val="28"/>
          <w:szCs w:val="28"/>
        </w:rPr>
        <w:t xml:space="preserve"> </w:t>
      </w:r>
    </w:p>
    <w:sectPr w:rsidR="003E405A" w:rsidRPr="00D8380A" w:rsidSect="0093472C">
      <w:headerReference w:type="default" r:id="rId8"/>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B71E51" w14:textId="77777777" w:rsidR="00654735" w:rsidRDefault="00654735" w:rsidP="00902ED6">
      <w:r>
        <w:separator/>
      </w:r>
    </w:p>
  </w:endnote>
  <w:endnote w:type="continuationSeparator" w:id="0">
    <w:p w14:paraId="637AB255" w14:textId="77777777" w:rsidR="00654735" w:rsidRDefault="00654735" w:rsidP="00902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70ADFA" w14:textId="77777777" w:rsidR="00654735" w:rsidRDefault="00654735" w:rsidP="00902ED6">
      <w:r>
        <w:separator/>
      </w:r>
    </w:p>
  </w:footnote>
  <w:footnote w:type="continuationSeparator" w:id="0">
    <w:p w14:paraId="1ADDEADC" w14:textId="77777777" w:rsidR="00654735" w:rsidRDefault="00654735" w:rsidP="00902ED6">
      <w:r>
        <w:continuationSeparator/>
      </w:r>
    </w:p>
  </w:footnote>
  <w:footnote w:id="1">
    <w:p w14:paraId="4276C195" w14:textId="77777777" w:rsidR="00826786" w:rsidRPr="00A23527" w:rsidRDefault="00826786" w:rsidP="00826786">
      <w:pPr>
        <w:pStyle w:val="ad"/>
        <w:ind w:firstLine="284"/>
        <w:jc w:val="both"/>
      </w:pPr>
      <w:r>
        <w:rPr>
          <w:rStyle w:val="af"/>
        </w:rPr>
        <w:footnoteRef/>
      </w:r>
      <w:r>
        <w:t xml:space="preserve"> </w:t>
      </w:r>
      <w:r w:rsidRPr="00A23527">
        <w:t xml:space="preserve">Постановление Правительства Орловской области от 01.12.2015 № 527 «Об утверждении Положения </w:t>
      </w:r>
      <w:r w:rsidRPr="00A23527">
        <w:br/>
        <w:t xml:space="preserve">о формировании государственного задания на оказание государственных услуг (выполнение работ) </w:t>
      </w:r>
      <w:r w:rsidRPr="00A23527">
        <w:br/>
        <w:t>в отношении государственных учреждений Орловской области и финансовом обеспечении выполнения государственного задания» (далее – Положение, Порядок).</w:t>
      </w:r>
    </w:p>
  </w:footnote>
  <w:footnote w:id="2">
    <w:p w14:paraId="60ED4DE3" w14:textId="77777777" w:rsidR="00826786" w:rsidRPr="00B34A50" w:rsidRDefault="00826786" w:rsidP="00826786">
      <w:pPr>
        <w:pStyle w:val="ad"/>
        <w:ind w:firstLine="284"/>
        <w:jc w:val="both"/>
      </w:pPr>
      <w:r w:rsidRPr="00B34A50">
        <w:rPr>
          <w:rStyle w:val="af"/>
        </w:rPr>
        <w:footnoteRef/>
      </w:r>
      <w:r w:rsidRPr="00B34A50">
        <w:t xml:space="preserve"> Приказ Департамента физической культуры и спорта Орловской области от 06.12.2024 № 1296 </w:t>
      </w:r>
      <w:r>
        <w:br/>
      </w:r>
      <w:r w:rsidRPr="00B34A50">
        <w:t xml:space="preserve">«О внесении изменений в приказ Департамента физической культуры и спорта Орловской области </w:t>
      </w:r>
      <w:r>
        <w:br/>
      </w:r>
      <w:r w:rsidRPr="00B34A50">
        <w:t xml:space="preserve">от 17 октября 2023 года № 917 «Об утверждении значения базовых нормативов затрат на оказание услуг, значения нормативных затрат на оказание услуг, при расчете субсидии на финансовое обеспечение выполнения государственного задания для государственных учреждений Орловской области, функции </w:t>
      </w:r>
      <w:r>
        <w:br/>
      </w:r>
      <w:r w:rsidRPr="00B34A50">
        <w:t>и полномочия учредителя, в отношении которых осуществляет Департамент физической культуры и спорта Орловской области, на 2024 год».</w:t>
      </w:r>
    </w:p>
  </w:footnote>
  <w:footnote w:id="3">
    <w:p w14:paraId="60851700" w14:textId="77777777" w:rsidR="0093472C" w:rsidRDefault="0093472C" w:rsidP="0093472C">
      <w:pPr>
        <w:pStyle w:val="ad"/>
        <w:jc w:val="both"/>
      </w:pPr>
      <w:r>
        <w:rPr>
          <w:rStyle w:val="af"/>
        </w:rPr>
        <w:footnoteRef/>
      </w:r>
      <w:r>
        <w:t xml:space="preserve"> </w:t>
      </w:r>
      <w:r w:rsidRPr="00C1545E">
        <w:t xml:space="preserve">п. 2.7 Постановления Главного государственного санитарного врача РФ от 24.12.2020 </w:t>
      </w:r>
      <w:r>
        <w:t>№</w:t>
      </w:r>
      <w:r w:rsidRPr="00C1545E">
        <w:t xml:space="preserve"> 44 «Об утверждении санитарных правил СП 2.1.3678-20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7264774"/>
      <w:docPartObj>
        <w:docPartGallery w:val="Page Numbers (Top of Page)"/>
        <w:docPartUnique/>
      </w:docPartObj>
    </w:sdtPr>
    <w:sdtContent>
      <w:p w14:paraId="79637FE8" w14:textId="44F6A5AB" w:rsidR="00F06D3A" w:rsidRDefault="00F06D3A">
        <w:pPr>
          <w:pStyle w:val="a5"/>
          <w:jc w:val="center"/>
        </w:pPr>
        <w:r>
          <w:fldChar w:fldCharType="begin"/>
        </w:r>
        <w:r>
          <w:instrText>PAGE   \* MERGEFORMAT</w:instrText>
        </w:r>
        <w:r>
          <w:fldChar w:fldCharType="separate"/>
        </w:r>
        <w:r w:rsidR="00D748C9">
          <w:rPr>
            <w:noProof/>
          </w:rPr>
          <w:t>4</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960CA"/>
    <w:multiLevelType w:val="hybridMultilevel"/>
    <w:tmpl w:val="818695F2"/>
    <w:lvl w:ilvl="0" w:tplc="2E283C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13750B3"/>
    <w:multiLevelType w:val="multilevel"/>
    <w:tmpl w:val="B660F252"/>
    <w:lvl w:ilvl="0">
      <w:start w:val="1"/>
      <w:numFmt w:val="decimal"/>
      <w:lvlText w:val="%1."/>
      <w:lvlJc w:val="left"/>
      <w:pPr>
        <w:ind w:left="450" w:hanging="450"/>
      </w:pPr>
      <w:rPr>
        <w:rFonts w:hint="default"/>
      </w:rPr>
    </w:lvl>
    <w:lvl w:ilvl="1">
      <w:start w:val="2"/>
      <w:numFmt w:val="decimal"/>
      <w:suff w:val="space"/>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40728DD"/>
    <w:multiLevelType w:val="hybridMultilevel"/>
    <w:tmpl w:val="C4C8C61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5FD74D4"/>
    <w:multiLevelType w:val="hybridMultilevel"/>
    <w:tmpl w:val="EDC8B126"/>
    <w:lvl w:ilvl="0" w:tplc="977E6562">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6E363A3"/>
    <w:multiLevelType w:val="hybridMultilevel"/>
    <w:tmpl w:val="87ECF398"/>
    <w:lvl w:ilvl="0" w:tplc="C95A06D0">
      <w:start w:val="1"/>
      <w:numFmt w:val="decimal"/>
      <w:lvlText w:val="%1."/>
      <w:lvlJc w:val="left"/>
      <w:pPr>
        <w:ind w:left="1853" w:hanging="435"/>
      </w:pPr>
      <w:rPr>
        <w:rFonts w:eastAsia="Calibri" w:hint="default"/>
        <w:color w:val="00000A"/>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0A4B0CE4"/>
    <w:multiLevelType w:val="hybridMultilevel"/>
    <w:tmpl w:val="61544014"/>
    <w:lvl w:ilvl="0" w:tplc="9676A0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E527FAD"/>
    <w:multiLevelType w:val="hybridMultilevel"/>
    <w:tmpl w:val="A4FAB3F0"/>
    <w:lvl w:ilvl="0" w:tplc="A9BC4382">
      <w:start w:val="1"/>
      <w:numFmt w:val="decimal"/>
      <w:lvlText w:val="%1."/>
      <w:lvlJc w:val="left"/>
      <w:pPr>
        <w:ind w:left="1429" w:hanging="360"/>
      </w:pPr>
      <w:rPr>
        <w:rFonts w:ascii="Times New Roman" w:hAnsi="Times New Roman" w:cs="Times New Roman" w:hint="default"/>
        <w:strike w:val="0"/>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0F51567C"/>
    <w:multiLevelType w:val="hybridMultilevel"/>
    <w:tmpl w:val="CDE2D792"/>
    <w:lvl w:ilvl="0" w:tplc="AA0C1E90">
      <w:start w:val="1"/>
      <w:numFmt w:val="decimal"/>
      <w:lvlText w:val="%1."/>
      <w:lvlJc w:val="left"/>
      <w:pPr>
        <w:ind w:left="1174" w:hanging="4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7A66CA3"/>
    <w:multiLevelType w:val="hybridMultilevel"/>
    <w:tmpl w:val="E152B2E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A2950AA"/>
    <w:multiLevelType w:val="hybridMultilevel"/>
    <w:tmpl w:val="B102511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25F90921"/>
    <w:multiLevelType w:val="hybridMultilevel"/>
    <w:tmpl w:val="F356DFB6"/>
    <w:lvl w:ilvl="0" w:tplc="9676A09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F587D93"/>
    <w:multiLevelType w:val="hybridMultilevel"/>
    <w:tmpl w:val="CB04D2BC"/>
    <w:lvl w:ilvl="0" w:tplc="FE9686A6">
      <w:start w:val="1"/>
      <w:numFmt w:val="decimal"/>
      <w:lvlText w:val="%1."/>
      <w:lvlJc w:val="left"/>
      <w:pPr>
        <w:ind w:left="1069" w:hanging="360"/>
      </w:pPr>
      <w:rPr>
        <w:rFonts w:ascii="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45DF3FE6"/>
    <w:multiLevelType w:val="hybridMultilevel"/>
    <w:tmpl w:val="398C362C"/>
    <w:lvl w:ilvl="0" w:tplc="CCF66F2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4722289D"/>
    <w:multiLevelType w:val="hybridMultilevel"/>
    <w:tmpl w:val="C72C7402"/>
    <w:lvl w:ilvl="0" w:tplc="FE9686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47374501"/>
    <w:multiLevelType w:val="multilevel"/>
    <w:tmpl w:val="FD868D1C"/>
    <w:lvl w:ilvl="0">
      <w:start w:val="1"/>
      <w:numFmt w:val="decimal"/>
      <w:lvlText w:val="%1."/>
      <w:lvlJc w:val="left"/>
      <w:rPr>
        <w:color w:val="auto"/>
      </w:rPr>
    </w:lvl>
    <w:lvl w:ilvl="1">
      <w:start w:val="1"/>
      <w:numFmt w:val="decimal"/>
      <w:isLgl/>
      <w:lvlText w:val="%1.%2."/>
      <w:lvlJc w:val="left"/>
      <w:pPr>
        <w:ind w:left="1789" w:hanging="720"/>
      </w:pPr>
      <w:rPr>
        <w:rFonts w:hint="default"/>
        <w:color w:val="auto"/>
      </w:rPr>
    </w:lvl>
    <w:lvl w:ilvl="2">
      <w:start w:val="1"/>
      <w:numFmt w:val="decimal"/>
      <w:isLgl/>
      <w:lvlText w:val="%1.%2.%3."/>
      <w:lvlJc w:val="left"/>
      <w:pPr>
        <w:ind w:left="1789" w:hanging="720"/>
      </w:pPr>
      <w:rPr>
        <w:rFonts w:hint="default"/>
        <w:color w:val="auto"/>
      </w:rPr>
    </w:lvl>
    <w:lvl w:ilvl="3">
      <w:start w:val="1"/>
      <w:numFmt w:val="decimal"/>
      <w:isLgl/>
      <w:lvlText w:val="%1.%2.%3.%4."/>
      <w:lvlJc w:val="left"/>
      <w:pPr>
        <w:ind w:left="2149" w:hanging="1080"/>
      </w:pPr>
      <w:rPr>
        <w:rFonts w:hint="default"/>
        <w:color w:val="auto"/>
      </w:rPr>
    </w:lvl>
    <w:lvl w:ilvl="4">
      <w:start w:val="1"/>
      <w:numFmt w:val="decimal"/>
      <w:isLgl/>
      <w:lvlText w:val="%1.%2.%3.%4.%5."/>
      <w:lvlJc w:val="left"/>
      <w:pPr>
        <w:ind w:left="2149" w:hanging="1080"/>
      </w:pPr>
      <w:rPr>
        <w:rFonts w:hint="default"/>
        <w:color w:val="auto"/>
      </w:rPr>
    </w:lvl>
    <w:lvl w:ilvl="5">
      <w:start w:val="1"/>
      <w:numFmt w:val="decimal"/>
      <w:isLgl/>
      <w:lvlText w:val="%1.%2.%3.%4.%5.%6."/>
      <w:lvlJc w:val="left"/>
      <w:pPr>
        <w:ind w:left="2509" w:hanging="1440"/>
      </w:pPr>
      <w:rPr>
        <w:rFonts w:hint="default"/>
        <w:color w:val="auto"/>
      </w:rPr>
    </w:lvl>
    <w:lvl w:ilvl="6">
      <w:start w:val="1"/>
      <w:numFmt w:val="decimal"/>
      <w:isLgl/>
      <w:lvlText w:val="%1.%2.%3.%4.%5.%6.%7."/>
      <w:lvlJc w:val="left"/>
      <w:pPr>
        <w:ind w:left="2869" w:hanging="1800"/>
      </w:pPr>
      <w:rPr>
        <w:rFonts w:hint="default"/>
        <w:color w:val="auto"/>
      </w:rPr>
    </w:lvl>
    <w:lvl w:ilvl="7">
      <w:start w:val="1"/>
      <w:numFmt w:val="decimal"/>
      <w:isLgl/>
      <w:lvlText w:val="%1.%2.%3.%4.%5.%6.%7.%8."/>
      <w:lvlJc w:val="left"/>
      <w:pPr>
        <w:ind w:left="2869" w:hanging="1800"/>
      </w:pPr>
      <w:rPr>
        <w:rFonts w:hint="default"/>
        <w:color w:val="auto"/>
      </w:rPr>
    </w:lvl>
    <w:lvl w:ilvl="8">
      <w:start w:val="1"/>
      <w:numFmt w:val="decimal"/>
      <w:isLgl/>
      <w:lvlText w:val="%1.%2.%3.%4.%5.%6.%7.%8.%9."/>
      <w:lvlJc w:val="left"/>
      <w:pPr>
        <w:ind w:left="3229" w:hanging="2160"/>
      </w:pPr>
      <w:rPr>
        <w:rFonts w:hint="default"/>
        <w:color w:val="auto"/>
      </w:rPr>
    </w:lvl>
  </w:abstractNum>
  <w:abstractNum w:abstractNumId="15" w15:restartNumberingAfterBreak="0">
    <w:nsid w:val="492D74F4"/>
    <w:multiLevelType w:val="hybridMultilevel"/>
    <w:tmpl w:val="FF96A7B6"/>
    <w:lvl w:ilvl="0" w:tplc="9676A09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494B7BAC"/>
    <w:multiLevelType w:val="multilevel"/>
    <w:tmpl w:val="8ED4D260"/>
    <w:lvl w:ilvl="0">
      <w:start w:val="1"/>
      <w:numFmt w:val="decimal"/>
      <w:suff w:val="space"/>
      <w:lvlText w:val="%1."/>
      <w:lvlJc w:val="left"/>
      <w:pPr>
        <w:ind w:left="1778" w:hanging="360"/>
      </w:pPr>
      <w:rPr>
        <w:rFonts w:hint="default"/>
      </w:rPr>
    </w:lvl>
    <w:lvl w:ilvl="1">
      <w:start w:val="1"/>
      <w:numFmt w:val="decimal"/>
      <w:isLgl/>
      <w:suff w:val="space"/>
      <w:lvlText w:val="%1.%2"/>
      <w:lvlJc w:val="left"/>
      <w:pPr>
        <w:ind w:left="1793" w:hanging="375"/>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17" w15:restartNumberingAfterBreak="0">
    <w:nsid w:val="55957FDD"/>
    <w:multiLevelType w:val="hybridMultilevel"/>
    <w:tmpl w:val="1C622326"/>
    <w:lvl w:ilvl="0" w:tplc="0419000F">
      <w:start w:val="1"/>
      <w:numFmt w:val="decimal"/>
      <w:lvlText w:val="%1."/>
      <w:lvlJc w:val="left"/>
      <w:pPr>
        <w:ind w:left="3589" w:hanging="360"/>
      </w:pPr>
    </w:lvl>
    <w:lvl w:ilvl="1" w:tplc="04190019" w:tentative="1">
      <w:start w:val="1"/>
      <w:numFmt w:val="lowerLetter"/>
      <w:lvlText w:val="%2."/>
      <w:lvlJc w:val="left"/>
      <w:pPr>
        <w:ind w:left="4309" w:hanging="360"/>
      </w:pPr>
    </w:lvl>
    <w:lvl w:ilvl="2" w:tplc="0419001B" w:tentative="1">
      <w:start w:val="1"/>
      <w:numFmt w:val="lowerRoman"/>
      <w:lvlText w:val="%3."/>
      <w:lvlJc w:val="right"/>
      <w:pPr>
        <w:ind w:left="5029" w:hanging="180"/>
      </w:pPr>
    </w:lvl>
    <w:lvl w:ilvl="3" w:tplc="0419000F" w:tentative="1">
      <w:start w:val="1"/>
      <w:numFmt w:val="decimal"/>
      <w:lvlText w:val="%4."/>
      <w:lvlJc w:val="left"/>
      <w:pPr>
        <w:ind w:left="5749" w:hanging="360"/>
      </w:pPr>
    </w:lvl>
    <w:lvl w:ilvl="4" w:tplc="04190019" w:tentative="1">
      <w:start w:val="1"/>
      <w:numFmt w:val="lowerLetter"/>
      <w:lvlText w:val="%5."/>
      <w:lvlJc w:val="left"/>
      <w:pPr>
        <w:ind w:left="6469" w:hanging="360"/>
      </w:pPr>
    </w:lvl>
    <w:lvl w:ilvl="5" w:tplc="0419001B" w:tentative="1">
      <w:start w:val="1"/>
      <w:numFmt w:val="lowerRoman"/>
      <w:lvlText w:val="%6."/>
      <w:lvlJc w:val="right"/>
      <w:pPr>
        <w:ind w:left="7189" w:hanging="180"/>
      </w:pPr>
    </w:lvl>
    <w:lvl w:ilvl="6" w:tplc="0419000F" w:tentative="1">
      <w:start w:val="1"/>
      <w:numFmt w:val="decimal"/>
      <w:lvlText w:val="%7."/>
      <w:lvlJc w:val="left"/>
      <w:pPr>
        <w:ind w:left="7909" w:hanging="360"/>
      </w:pPr>
    </w:lvl>
    <w:lvl w:ilvl="7" w:tplc="04190019" w:tentative="1">
      <w:start w:val="1"/>
      <w:numFmt w:val="lowerLetter"/>
      <w:lvlText w:val="%8."/>
      <w:lvlJc w:val="left"/>
      <w:pPr>
        <w:ind w:left="8629" w:hanging="360"/>
      </w:pPr>
    </w:lvl>
    <w:lvl w:ilvl="8" w:tplc="0419001B" w:tentative="1">
      <w:start w:val="1"/>
      <w:numFmt w:val="lowerRoman"/>
      <w:lvlText w:val="%9."/>
      <w:lvlJc w:val="right"/>
      <w:pPr>
        <w:ind w:left="9349" w:hanging="180"/>
      </w:pPr>
    </w:lvl>
  </w:abstractNum>
  <w:abstractNum w:abstractNumId="18" w15:restartNumberingAfterBreak="0">
    <w:nsid w:val="574F31B1"/>
    <w:multiLevelType w:val="hybridMultilevel"/>
    <w:tmpl w:val="AB7E9DA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575E7167"/>
    <w:multiLevelType w:val="hybridMultilevel"/>
    <w:tmpl w:val="832A6BE0"/>
    <w:lvl w:ilvl="0" w:tplc="977E6562">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20" w15:restartNumberingAfterBreak="0">
    <w:nsid w:val="583D5D79"/>
    <w:multiLevelType w:val="hybridMultilevel"/>
    <w:tmpl w:val="1D162CC6"/>
    <w:lvl w:ilvl="0" w:tplc="B9BE56C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598E616D"/>
    <w:multiLevelType w:val="multilevel"/>
    <w:tmpl w:val="6AEEB852"/>
    <w:lvl w:ilvl="0">
      <w:start w:val="4"/>
      <w:numFmt w:val="decimal"/>
      <w:lvlText w:val="%1."/>
      <w:lvlJc w:val="left"/>
      <w:pPr>
        <w:ind w:left="360" w:hanging="360"/>
      </w:pPr>
      <w:rPr>
        <w:rFonts w:hint="default"/>
        <w:b w:val="0"/>
      </w:rPr>
    </w:lvl>
    <w:lvl w:ilvl="1">
      <w:start w:val="6"/>
      <w:numFmt w:val="decimal"/>
      <w:lvlText w:val="%1.%2."/>
      <w:lvlJc w:val="left"/>
      <w:pPr>
        <w:ind w:left="360" w:hanging="360"/>
      </w:pPr>
      <w:rPr>
        <w:rFonts w:ascii="Times New Roman" w:hAnsi="Times New Roman" w:cs="Times New Roman" w:hint="default"/>
        <w:b w:val="0"/>
        <w:sz w:val="24"/>
        <w:szCs w:val="24"/>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2" w15:restartNumberingAfterBreak="0">
    <w:nsid w:val="5FCC50B8"/>
    <w:multiLevelType w:val="hybridMultilevel"/>
    <w:tmpl w:val="6646F1C4"/>
    <w:lvl w:ilvl="0" w:tplc="C5C4742E">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690F3125"/>
    <w:multiLevelType w:val="hybridMultilevel"/>
    <w:tmpl w:val="948A12AE"/>
    <w:lvl w:ilvl="0" w:tplc="F872C0D2">
      <w:start w:val="1"/>
      <w:numFmt w:val="decimal"/>
      <w:lvlText w:val="%1."/>
      <w:lvlJc w:val="left"/>
      <w:pPr>
        <w:ind w:left="1069" w:hanging="360"/>
      </w:pPr>
      <w:rPr>
        <w:rFonts w:ascii="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69F539AD"/>
    <w:multiLevelType w:val="hybridMultilevel"/>
    <w:tmpl w:val="C21E7C8A"/>
    <w:lvl w:ilvl="0" w:tplc="CCF66F2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6D3B385F"/>
    <w:multiLevelType w:val="hybridMultilevel"/>
    <w:tmpl w:val="3F2CDAF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1D64D666">
      <w:start w:val="1"/>
      <w:numFmt w:val="decimal"/>
      <w:suff w:val="space"/>
      <w:lvlText w:val="%4."/>
      <w:lvlJc w:val="left"/>
      <w:pPr>
        <w:ind w:left="3589" w:hanging="360"/>
      </w:pPr>
      <w:rPr>
        <w:rFonts w:hint="default"/>
      </w:r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6F845D00"/>
    <w:multiLevelType w:val="hybridMultilevel"/>
    <w:tmpl w:val="0BEEF53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780B08AF"/>
    <w:multiLevelType w:val="hybridMultilevel"/>
    <w:tmpl w:val="C6543A2C"/>
    <w:lvl w:ilvl="0" w:tplc="FFFFFFFF">
      <w:start w:val="1"/>
      <w:numFmt w:val="decimal"/>
      <w:suff w:val="space"/>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8" w15:restartNumberingAfterBreak="0">
    <w:nsid w:val="7C297E6C"/>
    <w:multiLevelType w:val="hybridMultilevel"/>
    <w:tmpl w:val="5A90B54A"/>
    <w:lvl w:ilvl="0" w:tplc="8982CF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7CB918C6"/>
    <w:multiLevelType w:val="hybridMultilevel"/>
    <w:tmpl w:val="557C115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7DE16E7B"/>
    <w:multiLevelType w:val="multilevel"/>
    <w:tmpl w:val="619E8368"/>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504511161">
    <w:abstractNumId w:val="12"/>
  </w:num>
  <w:num w:numId="2" w16cid:durableId="491914527">
    <w:abstractNumId w:val="26"/>
  </w:num>
  <w:num w:numId="3" w16cid:durableId="492841418">
    <w:abstractNumId w:val="24"/>
  </w:num>
  <w:num w:numId="4" w16cid:durableId="1861550140">
    <w:abstractNumId w:val="14"/>
  </w:num>
  <w:num w:numId="5" w16cid:durableId="1251618231">
    <w:abstractNumId w:val="9"/>
  </w:num>
  <w:num w:numId="6" w16cid:durableId="104037645">
    <w:abstractNumId w:val="27"/>
  </w:num>
  <w:num w:numId="7" w16cid:durableId="1318149108">
    <w:abstractNumId w:val="23"/>
  </w:num>
  <w:num w:numId="8" w16cid:durableId="1030646030">
    <w:abstractNumId w:val="11"/>
  </w:num>
  <w:num w:numId="9" w16cid:durableId="453141229">
    <w:abstractNumId w:val="29"/>
  </w:num>
  <w:num w:numId="10" w16cid:durableId="1641769144">
    <w:abstractNumId w:val="6"/>
  </w:num>
  <w:num w:numId="11" w16cid:durableId="1362508570">
    <w:abstractNumId w:val="13"/>
  </w:num>
  <w:num w:numId="12" w16cid:durableId="1956255956">
    <w:abstractNumId w:val="19"/>
  </w:num>
  <w:num w:numId="13" w16cid:durableId="116022770">
    <w:abstractNumId w:val="3"/>
  </w:num>
  <w:num w:numId="14" w16cid:durableId="1589077875">
    <w:abstractNumId w:val="28"/>
  </w:num>
  <w:num w:numId="15" w16cid:durableId="937493421">
    <w:abstractNumId w:val="7"/>
  </w:num>
  <w:num w:numId="16" w16cid:durableId="1635453415">
    <w:abstractNumId w:val="15"/>
  </w:num>
  <w:num w:numId="17" w16cid:durableId="1816558411">
    <w:abstractNumId w:val="4"/>
  </w:num>
  <w:num w:numId="18" w16cid:durableId="1356081642">
    <w:abstractNumId w:val="21"/>
  </w:num>
  <w:num w:numId="19" w16cid:durableId="2023360402">
    <w:abstractNumId w:val="8"/>
  </w:num>
  <w:num w:numId="20" w16cid:durableId="1114861514">
    <w:abstractNumId w:val="25"/>
  </w:num>
  <w:num w:numId="21" w16cid:durableId="1465780216">
    <w:abstractNumId w:val="0"/>
  </w:num>
  <w:num w:numId="22" w16cid:durableId="2140951610">
    <w:abstractNumId w:val="16"/>
  </w:num>
  <w:num w:numId="23" w16cid:durableId="1850755783">
    <w:abstractNumId w:val="1"/>
  </w:num>
  <w:num w:numId="24" w16cid:durableId="588663505">
    <w:abstractNumId w:val="30"/>
  </w:num>
  <w:num w:numId="25" w16cid:durableId="1731683817">
    <w:abstractNumId w:val="18"/>
  </w:num>
  <w:num w:numId="26" w16cid:durableId="912809879">
    <w:abstractNumId w:val="20"/>
  </w:num>
  <w:num w:numId="27" w16cid:durableId="1953979513">
    <w:abstractNumId w:val="22"/>
  </w:num>
  <w:num w:numId="28" w16cid:durableId="213857690">
    <w:abstractNumId w:val="2"/>
  </w:num>
  <w:num w:numId="29" w16cid:durableId="1903327241">
    <w:abstractNumId w:val="17"/>
  </w:num>
  <w:num w:numId="30" w16cid:durableId="2141680611">
    <w:abstractNumId w:val="5"/>
  </w:num>
  <w:num w:numId="31" w16cid:durableId="3797928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DFF"/>
    <w:rsid w:val="000013D7"/>
    <w:rsid w:val="00010F97"/>
    <w:rsid w:val="000171D5"/>
    <w:rsid w:val="00023A9B"/>
    <w:rsid w:val="000264F5"/>
    <w:rsid w:val="00026B5E"/>
    <w:rsid w:val="00027AA0"/>
    <w:rsid w:val="000341A6"/>
    <w:rsid w:val="00040B6E"/>
    <w:rsid w:val="00040DB7"/>
    <w:rsid w:val="00043600"/>
    <w:rsid w:val="000443BD"/>
    <w:rsid w:val="0004616F"/>
    <w:rsid w:val="000478BB"/>
    <w:rsid w:val="0005308F"/>
    <w:rsid w:val="000577D9"/>
    <w:rsid w:val="00066B79"/>
    <w:rsid w:val="000720BD"/>
    <w:rsid w:val="00072A2C"/>
    <w:rsid w:val="000747EC"/>
    <w:rsid w:val="0008103D"/>
    <w:rsid w:val="000844FB"/>
    <w:rsid w:val="000A04E6"/>
    <w:rsid w:val="000A0DE4"/>
    <w:rsid w:val="000A0F59"/>
    <w:rsid w:val="000A2FF8"/>
    <w:rsid w:val="000A6661"/>
    <w:rsid w:val="000B026F"/>
    <w:rsid w:val="000B6446"/>
    <w:rsid w:val="000B7AF8"/>
    <w:rsid w:val="000C3026"/>
    <w:rsid w:val="000C69C1"/>
    <w:rsid w:val="000C7057"/>
    <w:rsid w:val="000E5A37"/>
    <w:rsid w:val="001005F3"/>
    <w:rsid w:val="001016AC"/>
    <w:rsid w:val="00102D2A"/>
    <w:rsid w:val="001036C1"/>
    <w:rsid w:val="00103CBA"/>
    <w:rsid w:val="001052AC"/>
    <w:rsid w:val="00114886"/>
    <w:rsid w:val="001206BE"/>
    <w:rsid w:val="00120B02"/>
    <w:rsid w:val="00121864"/>
    <w:rsid w:val="0012462E"/>
    <w:rsid w:val="00125A07"/>
    <w:rsid w:val="00131E64"/>
    <w:rsid w:val="00135313"/>
    <w:rsid w:val="00136FE2"/>
    <w:rsid w:val="00142947"/>
    <w:rsid w:val="00156AF3"/>
    <w:rsid w:val="00160C62"/>
    <w:rsid w:val="0016452E"/>
    <w:rsid w:val="001847BF"/>
    <w:rsid w:val="00186EB1"/>
    <w:rsid w:val="00187492"/>
    <w:rsid w:val="00187C07"/>
    <w:rsid w:val="00192856"/>
    <w:rsid w:val="001931BF"/>
    <w:rsid w:val="0019511A"/>
    <w:rsid w:val="001A48BD"/>
    <w:rsid w:val="001B014B"/>
    <w:rsid w:val="001B09CC"/>
    <w:rsid w:val="001B2378"/>
    <w:rsid w:val="001C1F56"/>
    <w:rsid w:val="001D4002"/>
    <w:rsid w:val="001D5BAA"/>
    <w:rsid w:val="001D5FBA"/>
    <w:rsid w:val="001F4260"/>
    <w:rsid w:val="00201E9B"/>
    <w:rsid w:val="00204FE0"/>
    <w:rsid w:val="0022104F"/>
    <w:rsid w:val="002242EA"/>
    <w:rsid w:val="00226612"/>
    <w:rsid w:val="0023507C"/>
    <w:rsid w:val="00241568"/>
    <w:rsid w:val="002415FC"/>
    <w:rsid w:val="00244B3F"/>
    <w:rsid w:val="00245CA3"/>
    <w:rsid w:val="00250677"/>
    <w:rsid w:val="00250825"/>
    <w:rsid w:val="00253421"/>
    <w:rsid w:val="0025588A"/>
    <w:rsid w:val="00256391"/>
    <w:rsid w:val="002568D5"/>
    <w:rsid w:val="00260C39"/>
    <w:rsid w:val="00264ED4"/>
    <w:rsid w:val="00270295"/>
    <w:rsid w:val="002741B9"/>
    <w:rsid w:val="00275D09"/>
    <w:rsid w:val="00280A95"/>
    <w:rsid w:val="00280F05"/>
    <w:rsid w:val="002810F1"/>
    <w:rsid w:val="00286F03"/>
    <w:rsid w:val="0028781E"/>
    <w:rsid w:val="00291F98"/>
    <w:rsid w:val="0029295E"/>
    <w:rsid w:val="002972BD"/>
    <w:rsid w:val="00297CC7"/>
    <w:rsid w:val="00297FC9"/>
    <w:rsid w:val="002A07A9"/>
    <w:rsid w:val="002A1929"/>
    <w:rsid w:val="002A7AFD"/>
    <w:rsid w:val="002B24E7"/>
    <w:rsid w:val="002B3505"/>
    <w:rsid w:val="002B5AA8"/>
    <w:rsid w:val="002C2303"/>
    <w:rsid w:val="002C3C7B"/>
    <w:rsid w:val="002D29D7"/>
    <w:rsid w:val="002D692B"/>
    <w:rsid w:val="002E049A"/>
    <w:rsid w:val="002E25F9"/>
    <w:rsid w:val="002E4661"/>
    <w:rsid w:val="002F1017"/>
    <w:rsid w:val="002F6C2A"/>
    <w:rsid w:val="00310FBB"/>
    <w:rsid w:val="00312DCE"/>
    <w:rsid w:val="00313D42"/>
    <w:rsid w:val="00314DEB"/>
    <w:rsid w:val="00320B45"/>
    <w:rsid w:val="00321E80"/>
    <w:rsid w:val="00325DAB"/>
    <w:rsid w:val="00325E6B"/>
    <w:rsid w:val="003266E4"/>
    <w:rsid w:val="003302B8"/>
    <w:rsid w:val="00332626"/>
    <w:rsid w:val="00334A45"/>
    <w:rsid w:val="00337178"/>
    <w:rsid w:val="0034192E"/>
    <w:rsid w:val="00342F9E"/>
    <w:rsid w:val="00344F57"/>
    <w:rsid w:val="00347E1A"/>
    <w:rsid w:val="003509E0"/>
    <w:rsid w:val="00360774"/>
    <w:rsid w:val="00361DF4"/>
    <w:rsid w:val="00367BC7"/>
    <w:rsid w:val="00367C20"/>
    <w:rsid w:val="003738F5"/>
    <w:rsid w:val="0037503B"/>
    <w:rsid w:val="0038173A"/>
    <w:rsid w:val="00392875"/>
    <w:rsid w:val="003B3DDA"/>
    <w:rsid w:val="003C0879"/>
    <w:rsid w:val="003C758B"/>
    <w:rsid w:val="003D0333"/>
    <w:rsid w:val="003D07AE"/>
    <w:rsid w:val="003D118D"/>
    <w:rsid w:val="003D1EEE"/>
    <w:rsid w:val="003D2C57"/>
    <w:rsid w:val="003D4809"/>
    <w:rsid w:val="003D6833"/>
    <w:rsid w:val="003D73B7"/>
    <w:rsid w:val="003E405A"/>
    <w:rsid w:val="003F13E6"/>
    <w:rsid w:val="003F2438"/>
    <w:rsid w:val="003F68F2"/>
    <w:rsid w:val="004006B2"/>
    <w:rsid w:val="004033E4"/>
    <w:rsid w:val="0040401F"/>
    <w:rsid w:val="00404824"/>
    <w:rsid w:val="0040534A"/>
    <w:rsid w:val="00406B66"/>
    <w:rsid w:val="004105A3"/>
    <w:rsid w:val="00416F24"/>
    <w:rsid w:val="004368E8"/>
    <w:rsid w:val="00442CC0"/>
    <w:rsid w:val="0045271C"/>
    <w:rsid w:val="00454218"/>
    <w:rsid w:val="00455ED0"/>
    <w:rsid w:val="004616B7"/>
    <w:rsid w:val="004630B5"/>
    <w:rsid w:val="004649FA"/>
    <w:rsid w:val="004661DC"/>
    <w:rsid w:val="00471244"/>
    <w:rsid w:val="00472C32"/>
    <w:rsid w:val="00474DCB"/>
    <w:rsid w:val="0047657A"/>
    <w:rsid w:val="004813D3"/>
    <w:rsid w:val="0048181B"/>
    <w:rsid w:val="00484EF7"/>
    <w:rsid w:val="00485C27"/>
    <w:rsid w:val="00487E56"/>
    <w:rsid w:val="004974E9"/>
    <w:rsid w:val="00497611"/>
    <w:rsid w:val="004A1367"/>
    <w:rsid w:val="004A19BC"/>
    <w:rsid w:val="004B0C61"/>
    <w:rsid w:val="004B255C"/>
    <w:rsid w:val="004B3A56"/>
    <w:rsid w:val="004B4980"/>
    <w:rsid w:val="004C44EB"/>
    <w:rsid w:val="004C4BD4"/>
    <w:rsid w:val="004C6803"/>
    <w:rsid w:val="004D4053"/>
    <w:rsid w:val="004D6C87"/>
    <w:rsid w:val="004E21D4"/>
    <w:rsid w:val="004E6C0C"/>
    <w:rsid w:val="004E6F53"/>
    <w:rsid w:val="004F1A08"/>
    <w:rsid w:val="004F5118"/>
    <w:rsid w:val="005022EA"/>
    <w:rsid w:val="00503374"/>
    <w:rsid w:val="00505636"/>
    <w:rsid w:val="0051374A"/>
    <w:rsid w:val="005142FD"/>
    <w:rsid w:val="00514696"/>
    <w:rsid w:val="00514F54"/>
    <w:rsid w:val="00515CAF"/>
    <w:rsid w:val="00523CD7"/>
    <w:rsid w:val="005253C1"/>
    <w:rsid w:val="0052645C"/>
    <w:rsid w:val="00526E1C"/>
    <w:rsid w:val="00530D05"/>
    <w:rsid w:val="00537738"/>
    <w:rsid w:val="00540CC2"/>
    <w:rsid w:val="0054502A"/>
    <w:rsid w:val="00552261"/>
    <w:rsid w:val="0055263F"/>
    <w:rsid w:val="00553F23"/>
    <w:rsid w:val="00555EA9"/>
    <w:rsid w:val="00556B71"/>
    <w:rsid w:val="005608AF"/>
    <w:rsid w:val="00560EDE"/>
    <w:rsid w:val="00566238"/>
    <w:rsid w:val="00570F5A"/>
    <w:rsid w:val="0057483B"/>
    <w:rsid w:val="00574C53"/>
    <w:rsid w:val="0058215B"/>
    <w:rsid w:val="0058498B"/>
    <w:rsid w:val="005855CE"/>
    <w:rsid w:val="00587A89"/>
    <w:rsid w:val="005931B7"/>
    <w:rsid w:val="005A3059"/>
    <w:rsid w:val="005A5D7D"/>
    <w:rsid w:val="005B4C33"/>
    <w:rsid w:val="005B5A1F"/>
    <w:rsid w:val="005C359C"/>
    <w:rsid w:val="005C5911"/>
    <w:rsid w:val="005C5E92"/>
    <w:rsid w:val="005D077F"/>
    <w:rsid w:val="005D4819"/>
    <w:rsid w:val="005D7D59"/>
    <w:rsid w:val="005E0516"/>
    <w:rsid w:val="005F44F8"/>
    <w:rsid w:val="006019BC"/>
    <w:rsid w:val="00601B62"/>
    <w:rsid w:val="00605499"/>
    <w:rsid w:val="006061B6"/>
    <w:rsid w:val="00606D99"/>
    <w:rsid w:val="00620A9F"/>
    <w:rsid w:val="0062182F"/>
    <w:rsid w:val="00633748"/>
    <w:rsid w:val="0063697A"/>
    <w:rsid w:val="00640357"/>
    <w:rsid w:val="00640921"/>
    <w:rsid w:val="00642820"/>
    <w:rsid w:val="00643B65"/>
    <w:rsid w:val="00644A03"/>
    <w:rsid w:val="0064541F"/>
    <w:rsid w:val="00654735"/>
    <w:rsid w:val="006548C5"/>
    <w:rsid w:val="006630D0"/>
    <w:rsid w:val="00663CFD"/>
    <w:rsid w:val="00664BDD"/>
    <w:rsid w:val="00673A13"/>
    <w:rsid w:val="00675E8C"/>
    <w:rsid w:val="00677EA2"/>
    <w:rsid w:val="006800CE"/>
    <w:rsid w:val="006812CB"/>
    <w:rsid w:val="006830EE"/>
    <w:rsid w:val="00683450"/>
    <w:rsid w:val="00687211"/>
    <w:rsid w:val="006A0DE8"/>
    <w:rsid w:val="006A296A"/>
    <w:rsid w:val="006A620A"/>
    <w:rsid w:val="006B6CDC"/>
    <w:rsid w:val="006C3A88"/>
    <w:rsid w:val="006D21D2"/>
    <w:rsid w:val="006D3EEE"/>
    <w:rsid w:val="006D6A00"/>
    <w:rsid w:val="006E0B73"/>
    <w:rsid w:val="006E11B3"/>
    <w:rsid w:val="006E1509"/>
    <w:rsid w:val="006E1BC9"/>
    <w:rsid w:val="006E27CB"/>
    <w:rsid w:val="006E6C22"/>
    <w:rsid w:val="006F47CF"/>
    <w:rsid w:val="006F7D3D"/>
    <w:rsid w:val="006F7FDD"/>
    <w:rsid w:val="00701F26"/>
    <w:rsid w:val="00704A41"/>
    <w:rsid w:val="00707FBE"/>
    <w:rsid w:val="007102C2"/>
    <w:rsid w:val="007152BA"/>
    <w:rsid w:val="00715B2D"/>
    <w:rsid w:val="00721BFE"/>
    <w:rsid w:val="007220F9"/>
    <w:rsid w:val="0072291B"/>
    <w:rsid w:val="00732807"/>
    <w:rsid w:val="007330AF"/>
    <w:rsid w:val="007473BD"/>
    <w:rsid w:val="00751144"/>
    <w:rsid w:val="00753627"/>
    <w:rsid w:val="00756889"/>
    <w:rsid w:val="007619EA"/>
    <w:rsid w:val="0076284E"/>
    <w:rsid w:val="00763C59"/>
    <w:rsid w:val="00765F2B"/>
    <w:rsid w:val="00771D87"/>
    <w:rsid w:val="00772E68"/>
    <w:rsid w:val="007731FA"/>
    <w:rsid w:val="00780A6B"/>
    <w:rsid w:val="00784E43"/>
    <w:rsid w:val="00786103"/>
    <w:rsid w:val="007902B5"/>
    <w:rsid w:val="007928FC"/>
    <w:rsid w:val="0079576A"/>
    <w:rsid w:val="00795A2F"/>
    <w:rsid w:val="0079639D"/>
    <w:rsid w:val="007A65FD"/>
    <w:rsid w:val="007B66A0"/>
    <w:rsid w:val="007C010F"/>
    <w:rsid w:val="007C2318"/>
    <w:rsid w:val="007C4D1B"/>
    <w:rsid w:val="007D334F"/>
    <w:rsid w:val="007D5EF2"/>
    <w:rsid w:val="007D7F47"/>
    <w:rsid w:val="007E4667"/>
    <w:rsid w:val="007E67FE"/>
    <w:rsid w:val="007F6A3E"/>
    <w:rsid w:val="00805A6E"/>
    <w:rsid w:val="00805B4B"/>
    <w:rsid w:val="00806AD4"/>
    <w:rsid w:val="00810B4E"/>
    <w:rsid w:val="00814F98"/>
    <w:rsid w:val="008235DE"/>
    <w:rsid w:val="00826786"/>
    <w:rsid w:val="00833D77"/>
    <w:rsid w:val="00836EDF"/>
    <w:rsid w:val="00841B01"/>
    <w:rsid w:val="00842C17"/>
    <w:rsid w:val="008518CC"/>
    <w:rsid w:val="0085431F"/>
    <w:rsid w:val="00872940"/>
    <w:rsid w:val="008754AA"/>
    <w:rsid w:val="008754F3"/>
    <w:rsid w:val="008766A3"/>
    <w:rsid w:val="00877757"/>
    <w:rsid w:val="00883848"/>
    <w:rsid w:val="008856E7"/>
    <w:rsid w:val="00885C93"/>
    <w:rsid w:val="00890CBD"/>
    <w:rsid w:val="00893F0C"/>
    <w:rsid w:val="008963FB"/>
    <w:rsid w:val="008967C9"/>
    <w:rsid w:val="00897237"/>
    <w:rsid w:val="008A3970"/>
    <w:rsid w:val="008B7A67"/>
    <w:rsid w:val="008C16CD"/>
    <w:rsid w:val="008C2C79"/>
    <w:rsid w:val="008C2D31"/>
    <w:rsid w:val="008C448C"/>
    <w:rsid w:val="008D3D60"/>
    <w:rsid w:val="008E2857"/>
    <w:rsid w:val="008E2CB3"/>
    <w:rsid w:val="008E4147"/>
    <w:rsid w:val="008E4D70"/>
    <w:rsid w:val="008E71D1"/>
    <w:rsid w:val="008E7780"/>
    <w:rsid w:val="008F1AB4"/>
    <w:rsid w:val="00902531"/>
    <w:rsid w:val="00902ED6"/>
    <w:rsid w:val="00902F04"/>
    <w:rsid w:val="009045BF"/>
    <w:rsid w:val="00910D3D"/>
    <w:rsid w:val="0092171A"/>
    <w:rsid w:val="00924F74"/>
    <w:rsid w:val="0093061A"/>
    <w:rsid w:val="009327B2"/>
    <w:rsid w:val="0093356D"/>
    <w:rsid w:val="0093472C"/>
    <w:rsid w:val="00935000"/>
    <w:rsid w:val="00942E55"/>
    <w:rsid w:val="0094363E"/>
    <w:rsid w:val="009475EA"/>
    <w:rsid w:val="00956B05"/>
    <w:rsid w:val="00957B29"/>
    <w:rsid w:val="00962F71"/>
    <w:rsid w:val="00966D23"/>
    <w:rsid w:val="00971D57"/>
    <w:rsid w:val="00975AE9"/>
    <w:rsid w:val="009802BE"/>
    <w:rsid w:val="009925F8"/>
    <w:rsid w:val="009951F0"/>
    <w:rsid w:val="009A5F88"/>
    <w:rsid w:val="009A6AF1"/>
    <w:rsid w:val="009B66B9"/>
    <w:rsid w:val="009C7D78"/>
    <w:rsid w:val="009D166C"/>
    <w:rsid w:val="009D1FF9"/>
    <w:rsid w:val="009D2F9F"/>
    <w:rsid w:val="009D5064"/>
    <w:rsid w:val="009D62BC"/>
    <w:rsid w:val="009F2C28"/>
    <w:rsid w:val="00A019A6"/>
    <w:rsid w:val="00A108A0"/>
    <w:rsid w:val="00A10F8C"/>
    <w:rsid w:val="00A12CDE"/>
    <w:rsid w:val="00A13100"/>
    <w:rsid w:val="00A208D5"/>
    <w:rsid w:val="00A26167"/>
    <w:rsid w:val="00A273C3"/>
    <w:rsid w:val="00A304BA"/>
    <w:rsid w:val="00A325F2"/>
    <w:rsid w:val="00A32D6A"/>
    <w:rsid w:val="00A343C7"/>
    <w:rsid w:val="00A3635E"/>
    <w:rsid w:val="00A40A70"/>
    <w:rsid w:val="00A439F5"/>
    <w:rsid w:val="00A43C06"/>
    <w:rsid w:val="00A47575"/>
    <w:rsid w:val="00A554D7"/>
    <w:rsid w:val="00A55A46"/>
    <w:rsid w:val="00A62600"/>
    <w:rsid w:val="00A64439"/>
    <w:rsid w:val="00A65DA9"/>
    <w:rsid w:val="00A66285"/>
    <w:rsid w:val="00A72882"/>
    <w:rsid w:val="00A8112B"/>
    <w:rsid w:val="00A83121"/>
    <w:rsid w:val="00A85D19"/>
    <w:rsid w:val="00A9265E"/>
    <w:rsid w:val="00A95BF8"/>
    <w:rsid w:val="00AA0FFE"/>
    <w:rsid w:val="00AA2853"/>
    <w:rsid w:val="00AA65D5"/>
    <w:rsid w:val="00AA71B6"/>
    <w:rsid w:val="00AB0151"/>
    <w:rsid w:val="00AB041D"/>
    <w:rsid w:val="00AB1C1A"/>
    <w:rsid w:val="00AB7568"/>
    <w:rsid w:val="00AC255F"/>
    <w:rsid w:val="00AC2910"/>
    <w:rsid w:val="00AC3B36"/>
    <w:rsid w:val="00AC3FA6"/>
    <w:rsid w:val="00AD2FCC"/>
    <w:rsid w:val="00AE63F7"/>
    <w:rsid w:val="00B15108"/>
    <w:rsid w:val="00B178F4"/>
    <w:rsid w:val="00B205BB"/>
    <w:rsid w:val="00B21625"/>
    <w:rsid w:val="00B252E1"/>
    <w:rsid w:val="00B37ABE"/>
    <w:rsid w:val="00B416B1"/>
    <w:rsid w:val="00B416C2"/>
    <w:rsid w:val="00B45607"/>
    <w:rsid w:val="00B46815"/>
    <w:rsid w:val="00B46DDD"/>
    <w:rsid w:val="00B63482"/>
    <w:rsid w:val="00B644C9"/>
    <w:rsid w:val="00B6494C"/>
    <w:rsid w:val="00B65B53"/>
    <w:rsid w:val="00B678AE"/>
    <w:rsid w:val="00B713A9"/>
    <w:rsid w:val="00B77C94"/>
    <w:rsid w:val="00B8534C"/>
    <w:rsid w:val="00B85FFD"/>
    <w:rsid w:val="00B86097"/>
    <w:rsid w:val="00B95078"/>
    <w:rsid w:val="00BA05D7"/>
    <w:rsid w:val="00BA7C22"/>
    <w:rsid w:val="00BB25B7"/>
    <w:rsid w:val="00BB5FF0"/>
    <w:rsid w:val="00BD37E6"/>
    <w:rsid w:val="00BD5C71"/>
    <w:rsid w:val="00BD6174"/>
    <w:rsid w:val="00BD68A2"/>
    <w:rsid w:val="00BE00F3"/>
    <w:rsid w:val="00BE6331"/>
    <w:rsid w:val="00BF1EB2"/>
    <w:rsid w:val="00BF272F"/>
    <w:rsid w:val="00BF6CD9"/>
    <w:rsid w:val="00BF7CA9"/>
    <w:rsid w:val="00C00EAB"/>
    <w:rsid w:val="00C03398"/>
    <w:rsid w:val="00C11217"/>
    <w:rsid w:val="00C11A72"/>
    <w:rsid w:val="00C13942"/>
    <w:rsid w:val="00C17D28"/>
    <w:rsid w:val="00C23CBF"/>
    <w:rsid w:val="00C252CC"/>
    <w:rsid w:val="00C26E49"/>
    <w:rsid w:val="00C316B3"/>
    <w:rsid w:val="00C321F9"/>
    <w:rsid w:val="00C35053"/>
    <w:rsid w:val="00C40ED3"/>
    <w:rsid w:val="00C43ADB"/>
    <w:rsid w:val="00C466DB"/>
    <w:rsid w:val="00C4687C"/>
    <w:rsid w:val="00C46F9A"/>
    <w:rsid w:val="00C63346"/>
    <w:rsid w:val="00C65BE7"/>
    <w:rsid w:val="00C66215"/>
    <w:rsid w:val="00C67D45"/>
    <w:rsid w:val="00C725C1"/>
    <w:rsid w:val="00C739C7"/>
    <w:rsid w:val="00C77D65"/>
    <w:rsid w:val="00C84DD5"/>
    <w:rsid w:val="00C85979"/>
    <w:rsid w:val="00C9637D"/>
    <w:rsid w:val="00CA462C"/>
    <w:rsid w:val="00CA4DF1"/>
    <w:rsid w:val="00CA7DAD"/>
    <w:rsid w:val="00CB6A93"/>
    <w:rsid w:val="00CC0C0D"/>
    <w:rsid w:val="00CC2B57"/>
    <w:rsid w:val="00CC488A"/>
    <w:rsid w:val="00CF013B"/>
    <w:rsid w:val="00CF0591"/>
    <w:rsid w:val="00CF67D6"/>
    <w:rsid w:val="00D01DDA"/>
    <w:rsid w:val="00D03422"/>
    <w:rsid w:val="00D0530F"/>
    <w:rsid w:val="00D053FB"/>
    <w:rsid w:val="00D05E17"/>
    <w:rsid w:val="00D12D06"/>
    <w:rsid w:val="00D143D1"/>
    <w:rsid w:val="00D163E3"/>
    <w:rsid w:val="00D16B95"/>
    <w:rsid w:val="00D2367A"/>
    <w:rsid w:val="00D23F41"/>
    <w:rsid w:val="00D32A8A"/>
    <w:rsid w:val="00D331CF"/>
    <w:rsid w:val="00D36F32"/>
    <w:rsid w:val="00D50ECD"/>
    <w:rsid w:val="00D535D9"/>
    <w:rsid w:val="00D57D34"/>
    <w:rsid w:val="00D57F4E"/>
    <w:rsid w:val="00D61682"/>
    <w:rsid w:val="00D616A1"/>
    <w:rsid w:val="00D65E44"/>
    <w:rsid w:val="00D67F31"/>
    <w:rsid w:val="00D710D2"/>
    <w:rsid w:val="00D7181E"/>
    <w:rsid w:val="00D729D2"/>
    <w:rsid w:val="00D748C9"/>
    <w:rsid w:val="00D80D66"/>
    <w:rsid w:val="00D82CBB"/>
    <w:rsid w:val="00D8380A"/>
    <w:rsid w:val="00D923B6"/>
    <w:rsid w:val="00D97D3E"/>
    <w:rsid w:val="00DA281A"/>
    <w:rsid w:val="00DA2DD5"/>
    <w:rsid w:val="00DA3521"/>
    <w:rsid w:val="00DA36F8"/>
    <w:rsid w:val="00DA5BBC"/>
    <w:rsid w:val="00DA6603"/>
    <w:rsid w:val="00DB0761"/>
    <w:rsid w:val="00DB61BA"/>
    <w:rsid w:val="00DC03A4"/>
    <w:rsid w:val="00DC1DF9"/>
    <w:rsid w:val="00DC2A25"/>
    <w:rsid w:val="00DC36EF"/>
    <w:rsid w:val="00DD79BB"/>
    <w:rsid w:val="00DE08D7"/>
    <w:rsid w:val="00DE0DF1"/>
    <w:rsid w:val="00DE360C"/>
    <w:rsid w:val="00DE72CF"/>
    <w:rsid w:val="00DF7BAD"/>
    <w:rsid w:val="00E00557"/>
    <w:rsid w:val="00E03E35"/>
    <w:rsid w:val="00E04A83"/>
    <w:rsid w:val="00E139BB"/>
    <w:rsid w:val="00E150D0"/>
    <w:rsid w:val="00E20472"/>
    <w:rsid w:val="00E25982"/>
    <w:rsid w:val="00E270EC"/>
    <w:rsid w:val="00E2787B"/>
    <w:rsid w:val="00E31736"/>
    <w:rsid w:val="00E3285D"/>
    <w:rsid w:val="00E33DFF"/>
    <w:rsid w:val="00E42117"/>
    <w:rsid w:val="00E425C2"/>
    <w:rsid w:val="00E42717"/>
    <w:rsid w:val="00E44786"/>
    <w:rsid w:val="00E55E9B"/>
    <w:rsid w:val="00E56275"/>
    <w:rsid w:val="00E62156"/>
    <w:rsid w:val="00E65181"/>
    <w:rsid w:val="00E65ED5"/>
    <w:rsid w:val="00E7137F"/>
    <w:rsid w:val="00E73C02"/>
    <w:rsid w:val="00E76A28"/>
    <w:rsid w:val="00E77AEC"/>
    <w:rsid w:val="00E83B90"/>
    <w:rsid w:val="00E85D2C"/>
    <w:rsid w:val="00E91623"/>
    <w:rsid w:val="00E91711"/>
    <w:rsid w:val="00E92202"/>
    <w:rsid w:val="00E945DA"/>
    <w:rsid w:val="00EA6C05"/>
    <w:rsid w:val="00EB04CA"/>
    <w:rsid w:val="00EB43E7"/>
    <w:rsid w:val="00EB688E"/>
    <w:rsid w:val="00EB75FF"/>
    <w:rsid w:val="00EC0B5F"/>
    <w:rsid w:val="00EC1B15"/>
    <w:rsid w:val="00EC67B2"/>
    <w:rsid w:val="00ED0D2F"/>
    <w:rsid w:val="00ED76C3"/>
    <w:rsid w:val="00EE12DE"/>
    <w:rsid w:val="00EE1E61"/>
    <w:rsid w:val="00EE4147"/>
    <w:rsid w:val="00EE7799"/>
    <w:rsid w:val="00EF0C22"/>
    <w:rsid w:val="00EF5223"/>
    <w:rsid w:val="00EF6694"/>
    <w:rsid w:val="00EF67CC"/>
    <w:rsid w:val="00F0108C"/>
    <w:rsid w:val="00F0276E"/>
    <w:rsid w:val="00F06D3A"/>
    <w:rsid w:val="00F136AD"/>
    <w:rsid w:val="00F1674F"/>
    <w:rsid w:val="00F20979"/>
    <w:rsid w:val="00F23222"/>
    <w:rsid w:val="00F248C7"/>
    <w:rsid w:val="00F25FF7"/>
    <w:rsid w:val="00F402F7"/>
    <w:rsid w:val="00F42853"/>
    <w:rsid w:val="00F4717D"/>
    <w:rsid w:val="00F50978"/>
    <w:rsid w:val="00F53706"/>
    <w:rsid w:val="00F60316"/>
    <w:rsid w:val="00F60FD9"/>
    <w:rsid w:val="00F65F88"/>
    <w:rsid w:val="00F66724"/>
    <w:rsid w:val="00F705B6"/>
    <w:rsid w:val="00F761A7"/>
    <w:rsid w:val="00F762FB"/>
    <w:rsid w:val="00F837F7"/>
    <w:rsid w:val="00F855C1"/>
    <w:rsid w:val="00F913F6"/>
    <w:rsid w:val="00F955C2"/>
    <w:rsid w:val="00F974FF"/>
    <w:rsid w:val="00F97F97"/>
    <w:rsid w:val="00FA43EC"/>
    <w:rsid w:val="00FB02B8"/>
    <w:rsid w:val="00FB2D22"/>
    <w:rsid w:val="00FB3179"/>
    <w:rsid w:val="00FC1ECC"/>
    <w:rsid w:val="00FD2D3F"/>
    <w:rsid w:val="00FD42BB"/>
    <w:rsid w:val="00FE36CD"/>
    <w:rsid w:val="00FE5860"/>
    <w:rsid w:val="00FE7C98"/>
    <w:rsid w:val="00FF0520"/>
    <w:rsid w:val="00FF769E"/>
    <w:rsid w:val="00FF78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0F7617"/>
  <w15:docId w15:val="{5CF9D90B-5CB5-48E3-894D-090984457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3DFF"/>
    <w:rPr>
      <w:rFonts w:ascii="Times New Roman" w:eastAsia="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E33DFF"/>
    <w:rPr>
      <w:rFonts w:ascii="Tahoma" w:hAnsi="Tahoma" w:cs="Tahoma"/>
      <w:sz w:val="16"/>
      <w:szCs w:val="16"/>
    </w:rPr>
  </w:style>
  <w:style w:type="character" w:customStyle="1" w:styleId="a4">
    <w:name w:val="Текст выноски Знак"/>
    <w:link w:val="a3"/>
    <w:uiPriority w:val="99"/>
    <w:semiHidden/>
    <w:locked/>
    <w:rsid w:val="00E33DFF"/>
    <w:rPr>
      <w:rFonts w:ascii="Tahoma" w:hAnsi="Tahoma" w:cs="Tahoma"/>
      <w:sz w:val="16"/>
      <w:szCs w:val="16"/>
      <w:lang w:eastAsia="ru-RU"/>
    </w:rPr>
  </w:style>
  <w:style w:type="paragraph" w:styleId="a5">
    <w:name w:val="header"/>
    <w:basedOn w:val="a"/>
    <w:link w:val="a6"/>
    <w:uiPriority w:val="99"/>
    <w:unhideWhenUsed/>
    <w:rsid w:val="00902ED6"/>
    <w:pPr>
      <w:tabs>
        <w:tab w:val="center" w:pos="4677"/>
        <w:tab w:val="right" w:pos="9355"/>
      </w:tabs>
    </w:pPr>
  </w:style>
  <w:style w:type="character" w:customStyle="1" w:styleId="a6">
    <w:name w:val="Верхний колонтитул Знак"/>
    <w:link w:val="a5"/>
    <w:uiPriority w:val="99"/>
    <w:rsid w:val="00902ED6"/>
    <w:rPr>
      <w:rFonts w:ascii="Times New Roman" w:eastAsia="Times New Roman" w:hAnsi="Times New Roman"/>
    </w:rPr>
  </w:style>
  <w:style w:type="paragraph" w:styleId="a7">
    <w:name w:val="footer"/>
    <w:basedOn w:val="a"/>
    <w:link w:val="a8"/>
    <w:uiPriority w:val="99"/>
    <w:unhideWhenUsed/>
    <w:rsid w:val="00902ED6"/>
    <w:pPr>
      <w:tabs>
        <w:tab w:val="center" w:pos="4677"/>
        <w:tab w:val="right" w:pos="9355"/>
      </w:tabs>
    </w:pPr>
  </w:style>
  <w:style w:type="character" w:customStyle="1" w:styleId="a8">
    <w:name w:val="Нижний колонтитул Знак"/>
    <w:link w:val="a7"/>
    <w:uiPriority w:val="99"/>
    <w:rsid w:val="00902ED6"/>
    <w:rPr>
      <w:rFonts w:ascii="Times New Roman" w:eastAsia="Times New Roman" w:hAnsi="Times New Roman"/>
    </w:rPr>
  </w:style>
  <w:style w:type="character" w:styleId="a9">
    <w:name w:val="Hyperlink"/>
    <w:uiPriority w:val="99"/>
    <w:unhideWhenUsed/>
    <w:rsid w:val="00643B65"/>
    <w:rPr>
      <w:color w:val="0000FF"/>
      <w:u w:val="single"/>
    </w:rPr>
  </w:style>
  <w:style w:type="table" w:styleId="aa">
    <w:name w:val="Table Grid"/>
    <w:basedOn w:val="a1"/>
    <w:uiPriority w:val="39"/>
    <w:locked/>
    <w:rsid w:val="00C662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link w:val="ac"/>
    <w:uiPriority w:val="34"/>
    <w:qFormat/>
    <w:rsid w:val="00455ED0"/>
    <w:pPr>
      <w:spacing w:after="200" w:line="276" w:lineRule="auto"/>
      <w:ind w:left="720"/>
      <w:contextualSpacing/>
    </w:pPr>
    <w:rPr>
      <w:rFonts w:ascii="Calibri" w:hAnsi="Calibri"/>
      <w:sz w:val="22"/>
      <w:szCs w:val="22"/>
    </w:rPr>
  </w:style>
  <w:style w:type="character" w:customStyle="1" w:styleId="ac">
    <w:name w:val="Абзац списка Знак"/>
    <w:basedOn w:val="a0"/>
    <w:link w:val="ab"/>
    <w:uiPriority w:val="34"/>
    <w:rsid w:val="00CF67D6"/>
    <w:rPr>
      <w:rFonts w:eastAsia="Times New Roman"/>
      <w:sz w:val="22"/>
      <w:szCs w:val="22"/>
    </w:rPr>
  </w:style>
  <w:style w:type="paragraph" w:styleId="ad">
    <w:name w:val="footnote text"/>
    <w:basedOn w:val="a"/>
    <w:link w:val="ae"/>
    <w:uiPriority w:val="99"/>
    <w:semiHidden/>
    <w:unhideWhenUsed/>
    <w:rsid w:val="00CC488A"/>
  </w:style>
  <w:style w:type="character" w:customStyle="1" w:styleId="ae">
    <w:name w:val="Текст сноски Знак"/>
    <w:basedOn w:val="a0"/>
    <w:link w:val="ad"/>
    <w:uiPriority w:val="99"/>
    <w:semiHidden/>
    <w:rsid w:val="00CC488A"/>
    <w:rPr>
      <w:rFonts w:ascii="Times New Roman" w:eastAsia="Times New Roman" w:hAnsi="Times New Roman"/>
    </w:rPr>
  </w:style>
  <w:style w:type="character" w:styleId="af">
    <w:name w:val="footnote reference"/>
    <w:basedOn w:val="a0"/>
    <w:uiPriority w:val="99"/>
    <w:semiHidden/>
    <w:unhideWhenUsed/>
    <w:rsid w:val="00CC488A"/>
    <w:rPr>
      <w:vertAlign w:val="superscript"/>
    </w:rPr>
  </w:style>
  <w:style w:type="character" w:customStyle="1" w:styleId="doctitleimportant">
    <w:name w:val="doc__title_important"/>
    <w:basedOn w:val="a0"/>
    <w:rsid w:val="00B252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3196051">
      <w:bodyDiv w:val="1"/>
      <w:marLeft w:val="0"/>
      <w:marRight w:val="0"/>
      <w:marTop w:val="0"/>
      <w:marBottom w:val="0"/>
      <w:divBdr>
        <w:top w:val="none" w:sz="0" w:space="0" w:color="auto"/>
        <w:left w:val="none" w:sz="0" w:space="0" w:color="auto"/>
        <w:bottom w:val="none" w:sz="0" w:space="0" w:color="auto"/>
        <w:right w:val="none" w:sz="0" w:space="0" w:color="auto"/>
      </w:divBdr>
    </w:div>
    <w:div w:id="126931237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EC5501-8A8E-4A5F-8537-8D2702829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382</Words>
  <Characters>2181</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2558</CharactersWithSpaces>
  <SharedDoc>false</SharedDoc>
  <HLinks>
    <vt:vector size="6" baseType="variant">
      <vt:variant>
        <vt:i4>458873</vt:i4>
      </vt:variant>
      <vt:variant>
        <vt:i4>0</vt:i4>
      </vt:variant>
      <vt:variant>
        <vt:i4>0</vt:i4>
      </vt:variant>
      <vt:variant>
        <vt:i4>5</vt:i4>
      </vt:variant>
      <vt:variant>
        <vt:lpwstr>mailto:post@adm.orel.ru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sai</dc:creator>
  <cp:keywords/>
  <cp:lastModifiedBy>КСП 255</cp:lastModifiedBy>
  <cp:revision>2</cp:revision>
  <cp:lastPrinted>2025-10-10T10:54:00Z</cp:lastPrinted>
  <dcterms:created xsi:type="dcterms:W3CDTF">2025-10-20T08:08:00Z</dcterms:created>
  <dcterms:modified xsi:type="dcterms:W3CDTF">2025-10-20T08:08:00Z</dcterms:modified>
</cp:coreProperties>
</file>