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018AA" w14:textId="69E6CC49" w:rsidR="001B6611" w:rsidRPr="0074438F" w:rsidRDefault="00C93E72" w:rsidP="00C27BF4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EB2A6F">
        <w:rPr>
          <w:rFonts w:ascii="Times New Roman" w:hAnsi="Times New Roman" w:cs="Times New Roman"/>
          <w:sz w:val="28"/>
          <w:szCs w:val="28"/>
        </w:rPr>
        <w:t xml:space="preserve">Информация о принятых мерах по итогам контрольного мероприятия </w:t>
      </w:r>
      <w:bookmarkStart w:id="0" w:name="_Hlk124150828"/>
      <w:r w:rsidR="008038FD" w:rsidRPr="00EB2A6F">
        <w:rPr>
          <w:rFonts w:ascii="Times New Roman" w:hAnsi="Times New Roman" w:cs="Times New Roman"/>
          <w:sz w:val="28"/>
          <w:szCs w:val="28"/>
        </w:rPr>
        <w:br/>
      </w:r>
      <w:bookmarkEnd w:id="0"/>
      <w:r w:rsidR="006601D1" w:rsidRPr="006601D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«Проверка целевого и эффективного использования средств, направленных </w:t>
      </w:r>
      <w:r w:rsidR="006601D1" w:rsidRPr="006601D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на ремонт автомобильных дорог, расположенных на территории Орловского муниципального округа, в рамках регионального проекта «Региональная </w:t>
      </w:r>
      <w:r w:rsidR="006601D1" w:rsidRPr="006601D1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и местная </w:t>
      </w:r>
      <w:r w:rsidR="006601D1" w:rsidRPr="007443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дорожная сеть» национального проекта «Инфраструктура </w:t>
      </w:r>
      <w:r w:rsidR="006601D1" w:rsidRPr="007443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для жизни» в 2025 году»</w:t>
      </w:r>
    </w:p>
    <w:p w14:paraId="5FA8A6C7" w14:textId="77777777" w:rsidR="009A0937" w:rsidRPr="0074438F" w:rsidRDefault="009A0937" w:rsidP="009A093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D64169" w14:textId="5A1D71E9" w:rsidR="00CE4D95" w:rsidRPr="0074438F" w:rsidRDefault="00AB593B" w:rsidP="00B5112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52145023"/>
      <w:r w:rsidRPr="0074438F">
        <w:rPr>
          <w:rFonts w:ascii="Times New Roman" w:hAnsi="Times New Roman" w:cs="Times New Roman"/>
          <w:sz w:val="28"/>
          <w:szCs w:val="28"/>
        </w:rPr>
        <w:t xml:space="preserve">В </w:t>
      </w:r>
      <w:r w:rsidR="003652B8" w:rsidRPr="0074438F">
        <w:rPr>
          <w:rFonts w:ascii="Times New Roman" w:hAnsi="Times New Roman" w:cs="Times New Roman"/>
          <w:sz w:val="28"/>
          <w:szCs w:val="28"/>
        </w:rPr>
        <w:t>рамках</w:t>
      </w:r>
      <w:r w:rsidRPr="0074438F">
        <w:rPr>
          <w:rFonts w:ascii="Times New Roman" w:hAnsi="Times New Roman" w:cs="Times New Roman"/>
          <w:sz w:val="28"/>
          <w:szCs w:val="28"/>
        </w:rPr>
        <w:t xml:space="preserve"> контрольного мероприятия </w:t>
      </w:r>
      <w:r w:rsidR="000460B1" w:rsidRPr="0074438F">
        <w:rPr>
          <w:rFonts w:ascii="Times New Roman" w:hAnsi="Times New Roman" w:cs="Times New Roman"/>
          <w:sz w:val="28"/>
          <w:szCs w:val="28"/>
        </w:rPr>
        <w:t xml:space="preserve">«Проверка целевого </w:t>
      </w:r>
      <w:r w:rsidR="00EA17E6">
        <w:rPr>
          <w:rFonts w:ascii="Times New Roman" w:hAnsi="Times New Roman" w:cs="Times New Roman"/>
          <w:sz w:val="28"/>
          <w:szCs w:val="28"/>
        </w:rPr>
        <w:br/>
      </w:r>
      <w:r w:rsidR="000460B1" w:rsidRPr="0074438F">
        <w:rPr>
          <w:rFonts w:ascii="Times New Roman" w:hAnsi="Times New Roman" w:cs="Times New Roman"/>
          <w:sz w:val="28"/>
          <w:szCs w:val="28"/>
        </w:rPr>
        <w:t xml:space="preserve">и эффективного использования средств, направленных на ремонт автомобильных дорог, расположенных на территории Орловского муниципального округа, в рамках регионального проекта «Региональная </w:t>
      </w:r>
      <w:r w:rsidR="00EA17E6">
        <w:rPr>
          <w:rFonts w:ascii="Times New Roman" w:hAnsi="Times New Roman" w:cs="Times New Roman"/>
          <w:sz w:val="28"/>
          <w:szCs w:val="28"/>
        </w:rPr>
        <w:br/>
      </w:r>
      <w:r w:rsidR="000460B1" w:rsidRPr="0074438F">
        <w:rPr>
          <w:rFonts w:ascii="Times New Roman" w:hAnsi="Times New Roman" w:cs="Times New Roman"/>
          <w:sz w:val="28"/>
          <w:szCs w:val="28"/>
        </w:rPr>
        <w:t xml:space="preserve">и местная дорожная сеть» национального проекта «Инфраструктура </w:t>
      </w:r>
      <w:r w:rsidR="00EA17E6">
        <w:rPr>
          <w:rFonts w:ascii="Times New Roman" w:hAnsi="Times New Roman" w:cs="Times New Roman"/>
          <w:sz w:val="28"/>
          <w:szCs w:val="28"/>
        </w:rPr>
        <w:br/>
      </w:r>
      <w:r w:rsidR="000460B1" w:rsidRPr="0074438F">
        <w:rPr>
          <w:rFonts w:ascii="Times New Roman" w:hAnsi="Times New Roman" w:cs="Times New Roman"/>
          <w:sz w:val="28"/>
          <w:szCs w:val="28"/>
        </w:rPr>
        <w:t>для жизни» в 2025 году»</w:t>
      </w:r>
      <w:r w:rsidRPr="0074438F">
        <w:rPr>
          <w:rFonts w:ascii="Times New Roman" w:hAnsi="Times New Roman" w:cs="Times New Roman"/>
          <w:sz w:val="28"/>
          <w:szCs w:val="28"/>
        </w:rPr>
        <w:t>, предусмотренного пунктом 1.1.</w:t>
      </w:r>
      <w:r w:rsidR="000460B1" w:rsidRPr="0074438F">
        <w:rPr>
          <w:rFonts w:ascii="Times New Roman" w:hAnsi="Times New Roman" w:cs="Times New Roman"/>
          <w:sz w:val="28"/>
          <w:szCs w:val="28"/>
        </w:rPr>
        <w:t>7</w:t>
      </w:r>
      <w:r w:rsidRPr="0074438F">
        <w:rPr>
          <w:rFonts w:ascii="Times New Roman" w:hAnsi="Times New Roman" w:cs="Times New Roman"/>
          <w:sz w:val="28"/>
          <w:szCs w:val="28"/>
        </w:rPr>
        <w:t xml:space="preserve"> Плана деятельности на 2026 год, выявлены нарушения действующего законодательства, которые послужили основанием для внесения представлени</w:t>
      </w:r>
      <w:r w:rsidR="006202EA" w:rsidRPr="0074438F">
        <w:rPr>
          <w:rFonts w:ascii="Times New Roman" w:hAnsi="Times New Roman" w:cs="Times New Roman"/>
          <w:sz w:val="28"/>
          <w:szCs w:val="28"/>
        </w:rPr>
        <w:t>й</w:t>
      </w:r>
      <w:r w:rsidRPr="0074438F">
        <w:rPr>
          <w:rFonts w:ascii="Times New Roman" w:hAnsi="Times New Roman" w:cs="Times New Roman"/>
          <w:sz w:val="28"/>
          <w:szCs w:val="28"/>
        </w:rPr>
        <w:t xml:space="preserve"> в адрес </w:t>
      </w:r>
      <w:r w:rsidR="00CE4D95" w:rsidRPr="0074438F">
        <w:rPr>
          <w:rFonts w:ascii="Times New Roman" w:eastAsia="Times New Roman" w:hAnsi="Times New Roman" w:cs="Calibri"/>
          <w:kern w:val="0"/>
          <w:sz w:val="28"/>
          <w:szCs w:val="28"/>
          <w:lang w:eastAsia="ru-RU"/>
          <w14:ligatures w14:val="none"/>
        </w:rPr>
        <w:t xml:space="preserve">главы Орловского муниципального округа Орловской области в целях рассмотрения, анализа </w:t>
      </w:r>
      <w:r w:rsidR="00EA17E6">
        <w:rPr>
          <w:rFonts w:ascii="Times New Roman" w:eastAsia="Times New Roman" w:hAnsi="Times New Roman" w:cs="Calibri"/>
          <w:kern w:val="0"/>
          <w:sz w:val="28"/>
          <w:szCs w:val="28"/>
          <w:lang w:eastAsia="ru-RU"/>
          <w14:ligatures w14:val="none"/>
        </w:rPr>
        <w:br/>
      </w:r>
      <w:r w:rsidR="00CE4D95" w:rsidRPr="0074438F">
        <w:rPr>
          <w:rFonts w:ascii="Times New Roman" w:eastAsia="Times New Roman" w:hAnsi="Times New Roman" w:cs="Calibri"/>
          <w:kern w:val="0"/>
          <w:sz w:val="28"/>
          <w:szCs w:val="28"/>
          <w:lang w:eastAsia="ru-RU"/>
          <w14:ligatures w14:val="none"/>
        </w:rPr>
        <w:t>и устранения выя</w:t>
      </w:r>
      <w:r w:rsidR="00CE4D95" w:rsidRPr="0074438F">
        <w:rPr>
          <w:rFonts w:ascii="Times New Roman" w:eastAsia="Times New Roman" w:hAnsi="Times New Roman" w:cs="Calibri"/>
          <w:kern w:val="0"/>
          <w:sz w:val="28"/>
          <w:szCs w:val="28"/>
          <w:lang w:eastAsia="ru-RU"/>
          <w14:ligatures w14:val="none"/>
        </w:rPr>
        <w:t>вленных нарушений и недостатков</w:t>
      </w:r>
      <w:r w:rsidR="00EA17E6">
        <w:rPr>
          <w:rFonts w:ascii="Times New Roman" w:hAnsi="Times New Roman" w:cs="Times New Roman"/>
          <w:sz w:val="28"/>
          <w:szCs w:val="28"/>
        </w:rPr>
        <w:t>.</w:t>
      </w:r>
    </w:p>
    <w:p w14:paraId="799150EC" w14:textId="02EC9FF6" w:rsidR="00194D8B" w:rsidRPr="00910B29" w:rsidRDefault="00FE475B" w:rsidP="00B5112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B29">
        <w:rPr>
          <w:rFonts w:ascii="Times New Roman" w:hAnsi="Times New Roman" w:cs="Times New Roman"/>
          <w:sz w:val="28"/>
          <w:szCs w:val="28"/>
        </w:rPr>
        <w:t xml:space="preserve">По </w:t>
      </w:r>
      <w:r w:rsidR="003652B8" w:rsidRPr="00910B29">
        <w:rPr>
          <w:rFonts w:ascii="Times New Roman" w:hAnsi="Times New Roman" w:cs="Times New Roman"/>
          <w:sz w:val="28"/>
          <w:szCs w:val="28"/>
        </w:rPr>
        <w:t>результатам</w:t>
      </w:r>
      <w:r w:rsidRPr="00910B29">
        <w:rPr>
          <w:rFonts w:ascii="Times New Roman" w:hAnsi="Times New Roman" w:cs="Times New Roman"/>
          <w:sz w:val="28"/>
          <w:szCs w:val="28"/>
        </w:rPr>
        <w:t xml:space="preserve"> исполнения требований Контрольно-счетной палаты Орловской области </w:t>
      </w:r>
      <w:r w:rsidR="00863D28" w:rsidRPr="00910B29">
        <w:rPr>
          <w:rFonts w:ascii="Times New Roman" w:hAnsi="Times New Roman" w:cs="Times New Roman"/>
          <w:sz w:val="28"/>
          <w:szCs w:val="28"/>
        </w:rPr>
        <w:t>администрацией Орловского муниципального округа Орловской области</w:t>
      </w:r>
      <w:r w:rsidRPr="00910B29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910B29" w:rsidRPr="00910B29">
        <w:rPr>
          <w:rFonts w:ascii="Times New Roman" w:hAnsi="Times New Roman" w:cs="Times New Roman"/>
          <w:sz w:val="28"/>
          <w:szCs w:val="28"/>
        </w:rPr>
        <w:t>приняты следующие меры</w:t>
      </w:r>
      <w:r w:rsidR="00194D8B" w:rsidRPr="00910B29">
        <w:rPr>
          <w:rFonts w:ascii="Times New Roman" w:hAnsi="Times New Roman" w:cs="Times New Roman"/>
          <w:sz w:val="28"/>
          <w:szCs w:val="28"/>
        </w:rPr>
        <w:t>.</w:t>
      </w:r>
    </w:p>
    <w:p w14:paraId="6C461290" w14:textId="071A9344" w:rsidR="00910B29" w:rsidRPr="00910B29" w:rsidRDefault="00910B29" w:rsidP="00B5112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B29">
        <w:rPr>
          <w:rFonts w:ascii="Times New Roman" w:hAnsi="Times New Roman" w:cs="Times New Roman"/>
          <w:sz w:val="28"/>
          <w:szCs w:val="28"/>
        </w:rPr>
        <w:t>В рамках гарантийных обязательств подрядчику направлено требование об устранении выявленных в ходе контрольного мероприятия недостатков.</w:t>
      </w:r>
    </w:p>
    <w:p w14:paraId="04923072" w14:textId="77777777" w:rsidR="003F6833" w:rsidRPr="003F6833" w:rsidRDefault="003F6833" w:rsidP="003F6833">
      <w:pPr>
        <w:tabs>
          <w:tab w:val="left" w:pos="1134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833">
        <w:rPr>
          <w:rFonts w:ascii="Times New Roman" w:hAnsi="Times New Roman" w:cs="Times New Roman"/>
          <w:sz w:val="28"/>
          <w:szCs w:val="28"/>
        </w:rPr>
        <w:t>Организованы мероприятия по восстановлению недостающих дорожных знаков.</w:t>
      </w:r>
    </w:p>
    <w:p w14:paraId="735F1588" w14:textId="3DB48DC9" w:rsidR="00715CFB" w:rsidRPr="00910B29" w:rsidRDefault="00910B29" w:rsidP="00B5112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B29">
        <w:rPr>
          <w:rFonts w:ascii="Times New Roman" w:hAnsi="Times New Roman" w:cs="Times New Roman"/>
          <w:sz w:val="28"/>
          <w:szCs w:val="28"/>
        </w:rPr>
        <w:t xml:space="preserve">Подрядчику направлена претензия об уплате штрафа </w:t>
      </w:r>
      <w:r w:rsidR="003F6833">
        <w:rPr>
          <w:rFonts w:ascii="Times New Roman" w:hAnsi="Times New Roman" w:cs="Times New Roman"/>
          <w:sz w:val="28"/>
          <w:szCs w:val="28"/>
        </w:rPr>
        <w:t>за ненадлежащее исполнение</w:t>
      </w:r>
      <w:r w:rsidR="00715CFB" w:rsidRPr="00910B29">
        <w:rPr>
          <w:rFonts w:ascii="Times New Roman" w:hAnsi="Times New Roman" w:cs="Times New Roman"/>
          <w:sz w:val="28"/>
          <w:szCs w:val="28"/>
        </w:rPr>
        <w:t xml:space="preserve"> договорных обязательств.</w:t>
      </w:r>
    </w:p>
    <w:p w14:paraId="37F527B6" w14:textId="1BE3CDD2" w:rsidR="00910B29" w:rsidRPr="00544518" w:rsidRDefault="003F6833" w:rsidP="00B5112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Подрядчику предъявлена </w:t>
      </w:r>
      <w:r w:rsidR="00910B29" w:rsidRPr="00544518">
        <w:rPr>
          <w:rFonts w:ascii="Times New Roman" w:hAnsi="Times New Roman" w:cs="Times New Roman"/>
          <w:sz w:val="28"/>
          <w:szCs w:val="28"/>
        </w:rPr>
        <w:t xml:space="preserve">претензия о возврате излишне перечисленных заказчиком денежных средств </w:t>
      </w:r>
      <w:r>
        <w:rPr>
          <w:rFonts w:ascii="Times New Roman" w:hAnsi="Times New Roman" w:cs="Times New Roman"/>
          <w:sz w:val="28"/>
          <w:szCs w:val="28"/>
        </w:rPr>
        <w:t>в связи с завышенным объемом</w:t>
      </w:r>
      <w:r w:rsidR="00910B29" w:rsidRPr="00544518">
        <w:rPr>
          <w:rFonts w:ascii="Times New Roman" w:hAnsi="Times New Roman" w:cs="Times New Roman"/>
          <w:sz w:val="28"/>
          <w:szCs w:val="28"/>
        </w:rPr>
        <w:t xml:space="preserve"> бортового камня.</w:t>
      </w:r>
    </w:p>
    <w:p w14:paraId="7B9AFB7D" w14:textId="77777777" w:rsidR="00E970F5" w:rsidRPr="00B51125" w:rsidRDefault="00E970F5" w:rsidP="00B5112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125">
        <w:rPr>
          <w:rFonts w:ascii="Times New Roman" w:hAnsi="Times New Roman" w:cs="Times New Roman"/>
          <w:sz w:val="28"/>
          <w:szCs w:val="28"/>
        </w:rPr>
        <w:t>У</w:t>
      </w:r>
      <w:r w:rsidR="002C3DD7" w:rsidRPr="00B51125">
        <w:rPr>
          <w:rFonts w:ascii="Times New Roman" w:hAnsi="Times New Roman" w:cs="Times New Roman"/>
          <w:sz w:val="28"/>
          <w:szCs w:val="28"/>
        </w:rPr>
        <w:t xml:space="preserve">силен внутренний контроль </w:t>
      </w:r>
      <w:r w:rsidRPr="00B51125">
        <w:rPr>
          <w:rFonts w:ascii="Times New Roman" w:hAnsi="Times New Roman" w:cs="Times New Roman"/>
          <w:sz w:val="28"/>
          <w:szCs w:val="28"/>
        </w:rPr>
        <w:t>за соблюдением положений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47002BFA" w14:textId="224585E2" w:rsidR="00AF70B6" w:rsidRPr="006524C6" w:rsidRDefault="00AF70B6" w:rsidP="00AC229A">
      <w:pPr>
        <w:pStyle w:val="a8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24C6">
        <w:rPr>
          <w:rFonts w:ascii="Times New Roman" w:hAnsi="Times New Roman" w:cs="Times New Roman"/>
          <w:sz w:val="28"/>
          <w:szCs w:val="28"/>
        </w:rPr>
        <w:t xml:space="preserve">Усилен контроль за соблюдением условий контракта, включая меры </w:t>
      </w:r>
      <w:r w:rsidR="0031054E">
        <w:rPr>
          <w:rFonts w:ascii="Times New Roman" w:hAnsi="Times New Roman" w:cs="Times New Roman"/>
          <w:sz w:val="28"/>
          <w:szCs w:val="28"/>
        </w:rPr>
        <w:br/>
      </w:r>
      <w:r w:rsidRPr="006524C6">
        <w:rPr>
          <w:rFonts w:ascii="Times New Roman" w:hAnsi="Times New Roman" w:cs="Times New Roman"/>
          <w:sz w:val="28"/>
          <w:szCs w:val="28"/>
        </w:rPr>
        <w:t>по устране</w:t>
      </w:r>
      <w:r w:rsidR="0031054E">
        <w:rPr>
          <w:rFonts w:ascii="Times New Roman" w:hAnsi="Times New Roman" w:cs="Times New Roman"/>
          <w:sz w:val="28"/>
          <w:szCs w:val="28"/>
        </w:rPr>
        <w:t>нию причин выявленных нарушений, в</w:t>
      </w:r>
      <w:r w:rsidRPr="006524C6">
        <w:rPr>
          <w:rFonts w:ascii="Times New Roman" w:hAnsi="Times New Roman" w:cs="Times New Roman"/>
          <w:sz w:val="28"/>
          <w:szCs w:val="28"/>
        </w:rPr>
        <w:t xml:space="preserve"> частности, </w:t>
      </w:r>
      <w:r w:rsidR="00AC229A" w:rsidRPr="006524C6">
        <w:rPr>
          <w:rFonts w:ascii="Times New Roman" w:hAnsi="Times New Roman" w:cs="Times New Roman"/>
          <w:sz w:val="28"/>
          <w:szCs w:val="28"/>
        </w:rPr>
        <w:t>проведени</w:t>
      </w:r>
      <w:r w:rsidR="0031054E">
        <w:rPr>
          <w:rFonts w:ascii="Times New Roman" w:hAnsi="Times New Roman" w:cs="Times New Roman"/>
          <w:sz w:val="28"/>
          <w:szCs w:val="28"/>
        </w:rPr>
        <w:t>е</w:t>
      </w:r>
      <w:r w:rsidRPr="006524C6">
        <w:rPr>
          <w:rFonts w:ascii="Times New Roman" w:hAnsi="Times New Roman" w:cs="Times New Roman"/>
          <w:sz w:val="28"/>
          <w:szCs w:val="28"/>
        </w:rPr>
        <w:t xml:space="preserve"> анализ</w:t>
      </w:r>
      <w:r w:rsidR="00AC229A" w:rsidRPr="006524C6">
        <w:rPr>
          <w:rFonts w:ascii="Times New Roman" w:hAnsi="Times New Roman" w:cs="Times New Roman"/>
          <w:sz w:val="28"/>
          <w:szCs w:val="28"/>
        </w:rPr>
        <w:t>а</w:t>
      </w:r>
      <w:r w:rsidRPr="006524C6">
        <w:rPr>
          <w:rFonts w:ascii="Times New Roman" w:hAnsi="Times New Roman" w:cs="Times New Roman"/>
          <w:sz w:val="28"/>
          <w:szCs w:val="28"/>
        </w:rPr>
        <w:t xml:space="preserve"> обоснованности изменения условий контракта и причин затягивания сроков его испо</w:t>
      </w:r>
      <w:r w:rsidR="00AC229A" w:rsidRPr="006524C6">
        <w:rPr>
          <w:rFonts w:ascii="Times New Roman" w:hAnsi="Times New Roman" w:cs="Times New Roman"/>
          <w:sz w:val="28"/>
          <w:szCs w:val="28"/>
        </w:rPr>
        <w:t>лнения; о</w:t>
      </w:r>
      <w:r w:rsidR="0031054E">
        <w:rPr>
          <w:rFonts w:ascii="Times New Roman" w:hAnsi="Times New Roman" w:cs="Times New Roman"/>
          <w:sz w:val="28"/>
          <w:szCs w:val="28"/>
        </w:rPr>
        <w:t>беспечение</w:t>
      </w:r>
      <w:r w:rsidR="00AC229A" w:rsidRPr="006524C6">
        <w:rPr>
          <w:rFonts w:ascii="Times New Roman" w:hAnsi="Times New Roman" w:cs="Times New Roman"/>
          <w:sz w:val="28"/>
          <w:szCs w:val="28"/>
        </w:rPr>
        <w:t xml:space="preserve"> своевременного</w:t>
      </w:r>
      <w:r w:rsidRPr="006524C6">
        <w:rPr>
          <w:rFonts w:ascii="Times New Roman" w:hAnsi="Times New Roman" w:cs="Times New Roman"/>
          <w:sz w:val="28"/>
          <w:szCs w:val="28"/>
        </w:rPr>
        <w:t xml:space="preserve"> реагировани</w:t>
      </w:r>
      <w:r w:rsidR="00AC229A" w:rsidRPr="006524C6">
        <w:rPr>
          <w:rFonts w:ascii="Times New Roman" w:hAnsi="Times New Roman" w:cs="Times New Roman"/>
          <w:sz w:val="28"/>
          <w:szCs w:val="28"/>
        </w:rPr>
        <w:t>я</w:t>
      </w:r>
      <w:r w:rsidRPr="006524C6">
        <w:rPr>
          <w:rFonts w:ascii="Times New Roman" w:hAnsi="Times New Roman" w:cs="Times New Roman"/>
          <w:sz w:val="28"/>
          <w:szCs w:val="28"/>
        </w:rPr>
        <w:t xml:space="preserve"> </w:t>
      </w:r>
      <w:r w:rsidR="0031054E">
        <w:rPr>
          <w:rFonts w:ascii="Times New Roman" w:hAnsi="Times New Roman" w:cs="Times New Roman"/>
          <w:sz w:val="28"/>
          <w:szCs w:val="28"/>
        </w:rPr>
        <w:br/>
      </w:r>
      <w:r w:rsidRPr="006524C6">
        <w:rPr>
          <w:rFonts w:ascii="Times New Roman" w:hAnsi="Times New Roman" w:cs="Times New Roman"/>
          <w:sz w:val="28"/>
          <w:szCs w:val="28"/>
        </w:rPr>
        <w:t xml:space="preserve">на обращения подрядчика, касающиеся вопросов исполнения контракта, </w:t>
      </w:r>
      <w:r w:rsidR="0031054E">
        <w:rPr>
          <w:rFonts w:ascii="Times New Roman" w:hAnsi="Times New Roman" w:cs="Times New Roman"/>
          <w:sz w:val="28"/>
          <w:szCs w:val="28"/>
        </w:rPr>
        <w:br/>
      </w:r>
      <w:bookmarkStart w:id="2" w:name="_GoBack"/>
      <w:bookmarkEnd w:id="2"/>
      <w:r w:rsidRPr="006524C6">
        <w:rPr>
          <w:rFonts w:ascii="Times New Roman" w:hAnsi="Times New Roman" w:cs="Times New Roman"/>
          <w:sz w:val="28"/>
          <w:szCs w:val="28"/>
        </w:rPr>
        <w:t>с учетом нор</w:t>
      </w:r>
      <w:r w:rsidR="00AC229A" w:rsidRPr="006524C6">
        <w:rPr>
          <w:rFonts w:ascii="Times New Roman" w:hAnsi="Times New Roman" w:cs="Times New Roman"/>
          <w:sz w:val="28"/>
          <w:szCs w:val="28"/>
        </w:rPr>
        <w:t xml:space="preserve">м действующего законодательства; </w:t>
      </w:r>
      <w:r w:rsidR="0031054E">
        <w:rPr>
          <w:rFonts w:ascii="Times New Roman" w:hAnsi="Times New Roman" w:cs="Times New Roman"/>
          <w:sz w:val="28"/>
          <w:szCs w:val="28"/>
        </w:rPr>
        <w:t>осуществление</w:t>
      </w:r>
      <w:r w:rsidRPr="006524C6">
        <w:rPr>
          <w:rFonts w:ascii="Times New Roman" w:hAnsi="Times New Roman" w:cs="Times New Roman"/>
          <w:sz w:val="28"/>
          <w:szCs w:val="28"/>
        </w:rPr>
        <w:t xml:space="preserve"> правово</w:t>
      </w:r>
      <w:r w:rsidR="00AC229A" w:rsidRPr="006524C6">
        <w:rPr>
          <w:rFonts w:ascii="Times New Roman" w:hAnsi="Times New Roman" w:cs="Times New Roman"/>
          <w:sz w:val="28"/>
          <w:szCs w:val="28"/>
        </w:rPr>
        <w:t>го</w:t>
      </w:r>
      <w:r w:rsidRPr="006524C6">
        <w:rPr>
          <w:rFonts w:ascii="Times New Roman" w:hAnsi="Times New Roman" w:cs="Times New Roman"/>
          <w:sz w:val="28"/>
          <w:szCs w:val="28"/>
        </w:rPr>
        <w:t xml:space="preserve"> </w:t>
      </w:r>
      <w:r w:rsidRPr="006524C6">
        <w:rPr>
          <w:rFonts w:ascii="Times New Roman" w:hAnsi="Times New Roman" w:cs="Times New Roman"/>
          <w:sz w:val="28"/>
          <w:szCs w:val="28"/>
        </w:rPr>
        <w:lastRenderedPageBreak/>
        <w:t>сопровождени</w:t>
      </w:r>
      <w:r w:rsidR="00AC229A" w:rsidRPr="006524C6">
        <w:rPr>
          <w:rFonts w:ascii="Times New Roman" w:hAnsi="Times New Roman" w:cs="Times New Roman"/>
          <w:sz w:val="28"/>
          <w:szCs w:val="28"/>
        </w:rPr>
        <w:t>я</w:t>
      </w:r>
      <w:r w:rsidRPr="006524C6">
        <w:rPr>
          <w:rFonts w:ascii="Times New Roman" w:hAnsi="Times New Roman" w:cs="Times New Roman"/>
          <w:sz w:val="28"/>
          <w:szCs w:val="28"/>
        </w:rPr>
        <w:t xml:space="preserve"> исполнения контракта, включая применение механизма взыскания неустойки за нарушение его условий.</w:t>
      </w:r>
    </w:p>
    <w:p w14:paraId="2FA606C3" w14:textId="77777777" w:rsidR="000879D1" w:rsidRPr="007C1B89" w:rsidRDefault="000879D1" w:rsidP="005055FD">
      <w:pPr>
        <w:pStyle w:val="a8"/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7030A0"/>
          <w:sz w:val="28"/>
          <w:szCs w:val="28"/>
        </w:rPr>
      </w:pPr>
    </w:p>
    <w:sectPr w:rsidR="000879D1" w:rsidRPr="007C1B89" w:rsidSect="002C3DD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5387DB" w14:textId="77777777" w:rsidR="00067A98" w:rsidRDefault="00067A98" w:rsidP="00C50257">
      <w:pPr>
        <w:spacing w:after="0" w:line="240" w:lineRule="auto"/>
      </w:pPr>
      <w:r>
        <w:separator/>
      </w:r>
    </w:p>
  </w:endnote>
  <w:endnote w:type="continuationSeparator" w:id="0">
    <w:p w14:paraId="5EF0F445" w14:textId="77777777" w:rsidR="00067A98" w:rsidRDefault="00067A98" w:rsidP="00C50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F7947" w14:textId="77777777" w:rsidR="00067A98" w:rsidRDefault="00067A98" w:rsidP="00C50257">
      <w:pPr>
        <w:spacing w:after="0" w:line="240" w:lineRule="auto"/>
      </w:pPr>
      <w:r>
        <w:separator/>
      </w:r>
    </w:p>
  </w:footnote>
  <w:footnote w:type="continuationSeparator" w:id="0">
    <w:p w14:paraId="1353F7DA" w14:textId="77777777" w:rsidR="00067A98" w:rsidRDefault="00067A98" w:rsidP="00C50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98314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B02AADB" w14:textId="01CEA8C9" w:rsidR="002C3DD7" w:rsidRPr="002C3DD7" w:rsidRDefault="002C3DD7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C3D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C3DD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C3D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1054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C3DD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181AE22" w14:textId="77777777" w:rsidR="002C3DD7" w:rsidRDefault="002C3D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53112"/>
    <w:multiLevelType w:val="multilevel"/>
    <w:tmpl w:val="8D046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4014BA"/>
    <w:multiLevelType w:val="hybridMultilevel"/>
    <w:tmpl w:val="A5C2851A"/>
    <w:lvl w:ilvl="0" w:tplc="5E5EDA04">
      <w:numFmt w:val="bullet"/>
      <w:lvlText w:val="˗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BB72B2B"/>
    <w:multiLevelType w:val="multilevel"/>
    <w:tmpl w:val="B21A4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6EE1521"/>
    <w:multiLevelType w:val="hybridMultilevel"/>
    <w:tmpl w:val="A28A1EC6"/>
    <w:lvl w:ilvl="0" w:tplc="46E66CDE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D6027BB"/>
    <w:multiLevelType w:val="hybridMultilevel"/>
    <w:tmpl w:val="C76E691C"/>
    <w:lvl w:ilvl="0" w:tplc="5E5EDA04">
      <w:numFmt w:val="bullet"/>
      <w:lvlText w:val="˗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B75"/>
    <w:rsid w:val="000232BB"/>
    <w:rsid w:val="000310F8"/>
    <w:rsid w:val="00033435"/>
    <w:rsid w:val="00034CB1"/>
    <w:rsid w:val="00040590"/>
    <w:rsid w:val="000460B1"/>
    <w:rsid w:val="00057B75"/>
    <w:rsid w:val="000644C4"/>
    <w:rsid w:val="00066E69"/>
    <w:rsid w:val="00067A98"/>
    <w:rsid w:val="00073577"/>
    <w:rsid w:val="000879D1"/>
    <w:rsid w:val="00097ED1"/>
    <w:rsid w:val="000C5F9F"/>
    <w:rsid w:val="000E2D16"/>
    <w:rsid w:val="000F2E9F"/>
    <w:rsid w:val="000F678F"/>
    <w:rsid w:val="001164AE"/>
    <w:rsid w:val="0011798D"/>
    <w:rsid w:val="00122DA6"/>
    <w:rsid w:val="00144265"/>
    <w:rsid w:val="00156FC4"/>
    <w:rsid w:val="0016769A"/>
    <w:rsid w:val="001768C9"/>
    <w:rsid w:val="00194D8B"/>
    <w:rsid w:val="001B528C"/>
    <w:rsid w:val="001B6611"/>
    <w:rsid w:val="001C6EE2"/>
    <w:rsid w:val="001D357F"/>
    <w:rsid w:val="001D45D0"/>
    <w:rsid w:val="001D645E"/>
    <w:rsid w:val="00200648"/>
    <w:rsid w:val="00260AD0"/>
    <w:rsid w:val="002C3DD7"/>
    <w:rsid w:val="002C6751"/>
    <w:rsid w:val="002C6899"/>
    <w:rsid w:val="002D14A7"/>
    <w:rsid w:val="0031054E"/>
    <w:rsid w:val="00312AEE"/>
    <w:rsid w:val="00314EA6"/>
    <w:rsid w:val="00325EF2"/>
    <w:rsid w:val="00331E1C"/>
    <w:rsid w:val="0034299E"/>
    <w:rsid w:val="003652B8"/>
    <w:rsid w:val="003735EF"/>
    <w:rsid w:val="00377364"/>
    <w:rsid w:val="003B624B"/>
    <w:rsid w:val="003C54A1"/>
    <w:rsid w:val="003E028D"/>
    <w:rsid w:val="003F6833"/>
    <w:rsid w:val="00400775"/>
    <w:rsid w:val="004067D7"/>
    <w:rsid w:val="004366DF"/>
    <w:rsid w:val="004503AE"/>
    <w:rsid w:val="0045050F"/>
    <w:rsid w:val="00454845"/>
    <w:rsid w:val="00485040"/>
    <w:rsid w:val="004B0BAE"/>
    <w:rsid w:val="004D64DD"/>
    <w:rsid w:val="004E5354"/>
    <w:rsid w:val="005055FD"/>
    <w:rsid w:val="0051107C"/>
    <w:rsid w:val="00531D39"/>
    <w:rsid w:val="00536B27"/>
    <w:rsid w:val="005435D6"/>
    <w:rsid w:val="00544518"/>
    <w:rsid w:val="005911E3"/>
    <w:rsid w:val="00592705"/>
    <w:rsid w:val="005A2D09"/>
    <w:rsid w:val="005D62CB"/>
    <w:rsid w:val="00611534"/>
    <w:rsid w:val="00611CF1"/>
    <w:rsid w:val="006136F9"/>
    <w:rsid w:val="006140E4"/>
    <w:rsid w:val="006202EA"/>
    <w:rsid w:val="00631AF3"/>
    <w:rsid w:val="00633DB7"/>
    <w:rsid w:val="006401E9"/>
    <w:rsid w:val="00640A0A"/>
    <w:rsid w:val="00642BA2"/>
    <w:rsid w:val="006524C6"/>
    <w:rsid w:val="00653C74"/>
    <w:rsid w:val="006601D1"/>
    <w:rsid w:val="00663A69"/>
    <w:rsid w:val="00675F50"/>
    <w:rsid w:val="006A2470"/>
    <w:rsid w:val="006C7694"/>
    <w:rsid w:val="006D3C21"/>
    <w:rsid w:val="00705A4B"/>
    <w:rsid w:val="00714E85"/>
    <w:rsid w:val="00715CFB"/>
    <w:rsid w:val="00716944"/>
    <w:rsid w:val="0073615E"/>
    <w:rsid w:val="0074438F"/>
    <w:rsid w:val="00750137"/>
    <w:rsid w:val="00772116"/>
    <w:rsid w:val="007762CE"/>
    <w:rsid w:val="007B03B0"/>
    <w:rsid w:val="007C1B89"/>
    <w:rsid w:val="007D448A"/>
    <w:rsid w:val="007F4E6D"/>
    <w:rsid w:val="008038FD"/>
    <w:rsid w:val="00812351"/>
    <w:rsid w:val="00817E87"/>
    <w:rsid w:val="00824D9E"/>
    <w:rsid w:val="00836B8F"/>
    <w:rsid w:val="00863885"/>
    <w:rsid w:val="00863D28"/>
    <w:rsid w:val="00866421"/>
    <w:rsid w:val="00871AA4"/>
    <w:rsid w:val="008733B9"/>
    <w:rsid w:val="008C09D5"/>
    <w:rsid w:val="008D3E8C"/>
    <w:rsid w:val="00910B29"/>
    <w:rsid w:val="00916A4F"/>
    <w:rsid w:val="0095048F"/>
    <w:rsid w:val="00963996"/>
    <w:rsid w:val="00977711"/>
    <w:rsid w:val="00983F97"/>
    <w:rsid w:val="009902D0"/>
    <w:rsid w:val="009A0937"/>
    <w:rsid w:val="009A7B00"/>
    <w:rsid w:val="009B1048"/>
    <w:rsid w:val="009B26B3"/>
    <w:rsid w:val="009C5762"/>
    <w:rsid w:val="009D40F4"/>
    <w:rsid w:val="00A04AEB"/>
    <w:rsid w:val="00A16848"/>
    <w:rsid w:val="00A5601D"/>
    <w:rsid w:val="00A67D84"/>
    <w:rsid w:val="00A75D6B"/>
    <w:rsid w:val="00A91E56"/>
    <w:rsid w:val="00AA784E"/>
    <w:rsid w:val="00AB1589"/>
    <w:rsid w:val="00AB2088"/>
    <w:rsid w:val="00AB593B"/>
    <w:rsid w:val="00AC229A"/>
    <w:rsid w:val="00AD0347"/>
    <w:rsid w:val="00AF70B6"/>
    <w:rsid w:val="00B32500"/>
    <w:rsid w:val="00B43ABB"/>
    <w:rsid w:val="00B51125"/>
    <w:rsid w:val="00B62933"/>
    <w:rsid w:val="00B7011D"/>
    <w:rsid w:val="00B71582"/>
    <w:rsid w:val="00B83AD2"/>
    <w:rsid w:val="00B84D80"/>
    <w:rsid w:val="00B8534C"/>
    <w:rsid w:val="00B868BC"/>
    <w:rsid w:val="00B90C6F"/>
    <w:rsid w:val="00B94CCB"/>
    <w:rsid w:val="00BD3B34"/>
    <w:rsid w:val="00BD7C76"/>
    <w:rsid w:val="00BE7BF2"/>
    <w:rsid w:val="00BF0189"/>
    <w:rsid w:val="00C11441"/>
    <w:rsid w:val="00C27BF4"/>
    <w:rsid w:val="00C3655F"/>
    <w:rsid w:val="00C50257"/>
    <w:rsid w:val="00C546D1"/>
    <w:rsid w:val="00C60F31"/>
    <w:rsid w:val="00C76070"/>
    <w:rsid w:val="00C85B0C"/>
    <w:rsid w:val="00C93E72"/>
    <w:rsid w:val="00CA1086"/>
    <w:rsid w:val="00CB7FCD"/>
    <w:rsid w:val="00CE4D95"/>
    <w:rsid w:val="00CF10AF"/>
    <w:rsid w:val="00CF2CE9"/>
    <w:rsid w:val="00CF708F"/>
    <w:rsid w:val="00D20BA8"/>
    <w:rsid w:val="00D24AC0"/>
    <w:rsid w:val="00D35592"/>
    <w:rsid w:val="00D751FF"/>
    <w:rsid w:val="00DC7045"/>
    <w:rsid w:val="00DD0BCC"/>
    <w:rsid w:val="00DD1377"/>
    <w:rsid w:val="00DD696C"/>
    <w:rsid w:val="00DD7A6A"/>
    <w:rsid w:val="00E00854"/>
    <w:rsid w:val="00E05F59"/>
    <w:rsid w:val="00E21677"/>
    <w:rsid w:val="00E33F19"/>
    <w:rsid w:val="00E4340D"/>
    <w:rsid w:val="00E5073C"/>
    <w:rsid w:val="00E64F8F"/>
    <w:rsid w:val="00E74A00"/>
    <w:rsid w:val="00E944BD"/>
    <w:rsid w:val="00E970F5"/>
    <w:rsid w:val="00EA0F18"/>
    <w:rsid w:val="00EA17E6"/>
    <w:rsid w:val="00EA468D"/>
    <w:rsid w:val="00EB2A6F"/>
    <w:rsid w:val="00EC6C0D"/>
    <w:rsid w:val="00EE2C14"/>
    <w:rsid w:val="00F20093"/>
    <w:rsid w:val="00F25ED1"/>
    <w:rsid w:val="00F40469"/>
    <w:rsid w:val="00F474DB"/>
    <w:rsid w:val="00F5539F"/>
    <w:rsid w:val="00F748D8"/>
    <w:rsid w:val="00F77796"/>
    <w:rsid w:val="00F865A5"/>
    <w:rsid w:val="00F923DE"/>
    <w:rsid w:val="00FA41C6"/>
    <w:rsid w:val="00FC0706"/>
    <w:rsid w:val="00FE475B"/>
    <w:rsid w:val="00FE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6B5C7"/>
  <w15:chartTrackingRefBased/>
  <w15:docId w15:val="{BDF937BC-4577-489F-9800-75666287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0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0257"/>
  </w:style>
  <w:style w:type="paragraph" w:styleId="a5">
    <w:name w:val="footer"/>
    <w:basedOn w:val="a"/>
    <w:link w:val="a6"/>
    <w:uiPriority w:val="99"/>
    <w:unhideWhenUsed/>
    <w:rsid w:val="00C502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0257"/>
  </w:style>
  <w:style w:type="table" w:styleId="a7">
    <w:name w:val="Table Grid"/>
    <w:basedOn w:val="a1"/>
    <w:uiPriority w:val="39"/>
    <w:rsid w:val="00C60F31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355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</dc:creator>
  <cp:keywords/>
  <dc:description/>
  <cp:lastModifiedBy>User</cp:lastModifiedBy>
  <cp:revision>24</cp:revision>
  <dcterms:created xsi:type="dcterms:W3CDTF">2026-09-24T08:24:00Z</dcterms:created>
  <dcterms:modified xsi:type="dcterms:W3CDTF">2026-09-24T09:20:00Z</dcterms:modified>
</cp:coreProperties>
</file>