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E1FB6" w14:textId="77777777" w:rsidR="008F039B" w:rsidRPr="008B0DAA" w:rsidRDefault="003604B2" w:rsidP="008B0DA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B0DAA">
        <w:rPr>
          <w:rFonts w:ascii="Times New Roman" w:eastAsia="Calibri" w:hAnsi="Times New Roman" w:cs="Times New Roman"/>
          <w:sz w:val="26"/>
          <w:szCs w:val="26"/>
        </w:rPr>
        <w:t xml:space="preserve">Информация </w:t>
      </w:r>
    </w:p>
    <w:p w14:paraId="07478BB5" w14:textId="4AC9CB03" w:rsidR="003604B2" w:rsidRPr="008B0DAA" w:rsidRDefault="003604B2" w:rsidP="008B0DA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B0DAA">
        <w:rPr>
          <w:rFonts w:ascii="Times New Roman" w:eastAsia="Calibri" w:hAnsi="Times New Roman" w:cs="Times New Roman"/>
          <w:sz w:val="26"/>
          <w:szCs w:val="26"/>
        </w:rPr>
        <w:t>о принятых мерах по итогам контрольного мероприятия</w:t>
      </w:r>
    </w:p>
    <w:p w14:paraId="196DF29D" w14:textId="24698673" w:rsidR="00DD60D6" w:rsidRPr="008B0DAA" w:rsidRDefault="00DD60D6" w:rsidP="008B0DA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bookmarkStart w:id="0" w:name="_Hlk53741684"/>
      <w:r w:rsidRPr="008B0DA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«</w:t>
      </w:r>
      <w:r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Проверка целевого и эффективного использования средств бюджета, направленных на преобразование учебных корпусов и общежитий колледжей </w:t>
      </w:r>
      <w:r w:rsid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br/>
      </w:r>
      <w:r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>в рамках</w:t>
      </w:r>
      <w:r w:rsidR="004D2E68"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реализации мероприятий регионального проекта </w:t>
      </w:r>
      <w:r w:rsid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br/>
      </w:r>
      <w:r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>«Профессионалитет» в 2025 году.</w:t>
      </w:r>
    </w:p>
    <w:bookmarkEnd w:id="0"/>
    <w:p w14:paraId="73C1DFCD" w14:textId="77777777" w:rsidR="00DD60D6" w:rsidRPr="008B0DAA" w:rsidRDefault="00DD60D6" w:rsidP="001F077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EC744BE" w14:textId="7160548F" w:rsidR="003604B2" w:rsidRPr="008B0DAA" w:rsidRDefault="008B0DAA" w:rsidP="0007721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" w:name="_Hlk152145023"/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В рамках контрольного мероприятия </w:t>
      </w:r>
      <w:r w:rsidRPr="008B0DA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«</w:t>
      </w:r>
      <w:r w:rsidRPr="008B0DAA">
        <w:rPr>
          <w:rFonts w:ascii="Times New Roman" w:hAnsi="Times New Roman" w:cs="Times New Roman"/>
          <w:kern w:val="0"/>
          <w:sz w:val="26"/>
          <w:szCs w:val="26"/>
          <w14:ligatures w14:val="none"/>
        </w:rPr>
        <w:t>Проверка целевого и эффективного использования средств бюджета, направленных на преобразование учебных корпусов и общежитий колледжей в рамках реализации мероприятий регионального проекта «Профессионалитет» в 2025 году</w:t>
      </w:r>
      <w:r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r w:rsidR="0007721B" w:rsidRPr="008B0DA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предусмотренного </w:t>
      </w:r>
      <w:r w:rsidR="0007721B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пунктом 2.1.3 п</w:t>
      </w:r>
      <w:r w:rsidR="0007721B" w:rsidRPr="008B0DA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лан</w:t>
      </w:r>
      <w:r w:rsidR="0007721B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</w:t>
      </w:r>
      <w:r w:rsidR="0007721B" w:rsidRPr="008B0DA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деятельности Контрольно-счетной палаты Орловской области на 2026 год</w:t>
      </w:r>
      <w:r w:rsidR="0007721B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, </w:t>
      </w:r>
      <w:r w:rsidR="000772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выявлены нарушения действующего законодательства, которые послужили основанием для внесения представления в адрес</w:t>
      </w:r>
      <w:r w:rsidR="0007721B" w:rsidRPr="008B0DA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 w:rsidR="008F039B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БПОУ ОО «Орловский автодорожный техникум»</w:t>
      </w:r>
      <w:r w:rsidR="002E1C49" w:rsidRPr="008B0DA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 w:rsidR="00C87E91" w:rsidRPr="008B0DAA">
        <w:rPr>
          <w:rFonts w:ascii="Times New Roman" w:hAnsi="Times New Roman"/>
          <w:sz w:val="26"/>
          <w:szCs w:val="26"/>
        </w:rPr>
        <w:t xml:space="preserve">в </w:t>
      </w:r>
      <w:r w:rsidR="003604B2" w:rsidRPr="008B0DAA">
        <w:rPr>
          <w:rFonts w:ascii="Times New Roman" w:eastAsia="Calibri" w:hAnsi="Times New Roman" w:cs="Times New Roman"/>
          <w:sz w:val="26"/>
          <w:szCs w:val="26"/>
        </w:rPr>
        <w:t>целях рассмотрения</w:t>
      </w:r>
      <w:r w:rsidR="002E1C49" w:rsidRPr="008B0D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604B2" w:rsidRPr="008B0DAA">
        <w:rPr>
          <w:rFonts w:ascii="Times New Roman" w:eastAsia="Calibri" w:hAnsi="Times New Roman" w:cs="Times New Roman"/>
          <w:sz w:val="26"/>
          <w:szCs w:val="26"/>
        </w:rPr>
        <w:t>и устранения нарушений</w:t>
      </w:r>
      <w:r w:rsidR="0007721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7721B">
        <w:rPr>
          <w:rFonts w:ascii="Times New Roman" w:eastAsia="Calibri" w:hAnsi="Times New Roman" w:cs="Times New Roman"/>
          <w:sz w:val="26"/>
          <w:szCs w:val="26"/>
        </w:rPr>
        <w:br/>
        <w:t>и замечаний.</w:t>
      </w:r>
    </w:p>
    <w:p w14:paraId="0AF5DEC2" w14:textId="7D0635C4" w:rsidR="00F75E0C" w:rsidRPr="008B0DAA" w:rsidRDefault="0007721B" w:rsidP="0007721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Calibri" w:hAnsi="Times New Roman" w:cs="Times New Roman"/>
          <w:sz w:val="26"/>
          <w:szCs w:val="26"/>
        </w:rPr>
        <w:t>По результатам</w:t>
      </w:r>
      <w:r w:rsidR="00F75E0C" w:rsidRPr="008B0D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604B2" w:rsidRPr="008B0DAA">
        <w:rPr>
          <w:rFonts w:ascii="Times New Roman" w:eastAsia="Calibri" w:hAnsi="Times New Roman" w:cs="Times New Roman"/>
          <w:sz w:val="26"/>
          <w:szCs w:val="26"/>
        </w:rPr>
        <w:t xml:space="preserve">исполнения требований Контрольно-счетной палаты Орловской области </w:t>
      </w:r>
      <w:bookmarkEnd w:id="1"/>
      <w:r w:rsidR="00F75E0C" w:rsidRPr="008B0DAA">
        <w:rPr>
          <w:rFonts w:ascii="Times New Roman" w:eastAsia="Calibri" w:hAnsi="Times New Roman" w:cs="Times New Roman"/>
          <w:sz w:val="26"/>
          <w:szCs w:val="26"/>
        </w:rPr>
        <w:t xml:space="preserve">по устранению </w:t>
      </w:r>
      <w:r w:rsidR="00F24CF8" w:rsidRPr="008B0D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нарушений, выявленных при </w:t>
      </w:r>
      <w:r w:rsidR="00F24CF8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проверк</w:t>
      </w:r>
      <w:r w:rsidR="00F75E0C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="00F24CF8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F24CF8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 xml:space="preserve">законности и результативности использования средств областного бюджета, выделенных </w:t>
      </w:r>
      <w:r w:rsidR="00F75E0C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 xml:space="preserve">на </w:t>
      </w:r>
      <w:r w:rsidR="00F75E0C" w:rsidRPr="008B0DAA">
        <w:rPr>
          <w:rFonts w:ascii="Times New Roman" w:hAnsi="Times New Roman" w:cs="Times New Roman"/>
          <w:sz w:val="26"/>
          <w:szCs w:val="26"/>
        </w:rPr>
        <w:t xml:space="preserve">проведение </w:t>
      </w:r>
      <w:r w:rsidR="00F75E0C" w:rsidRPr="008B0DAA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капитального ремонта</w:t>
      </w:r>
      <w:r w:rsidR="00F75E0C" w:rsidRPr="008B0D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здания</w:t>
      </w:r>
      <w:r w:rsidR="00F75E0C"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БПОУ ОО «Орловский автодорожный техникум», объектом контроля приняты следующие меры:</w:t>
      </w:r>
    </w:p>
    <w:p w14:paraId="684B2B2C" w14:textId="1798F201" w:rsidR="00F75E0C" w:rsidRPr="008B0DAA" w:rsidRDefault="00F75E0C" w:rsidP="0007721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0DA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– </w:t>
      </w:r>
      <w:r w:rsidR="00F24CF8" w:rsidRPr="008B0DAA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обеспечен </w:t>
      </w:r>
      <w:r w:rsidR="00F24CF8" w:rsidRPr="008B0DAA">
        <w:rPr>
          <w:rFonts w:ascii="Times New Roman" w:eastAsia="Calibri" w:hAnsi="Times New Roman" w:cs="Times New Roman"/>
          <w:sz w:val="26"/>
          <w:szCs w:val="26"/>
        </w:rPr>
        <w:t xml:space="preserve">возврат бюджетных средств по факту </w:t>
      </w:r>
      <w:r w:rsidRPr="008B0DAA">
        <w:rPr>
          <w:rFonts w:ascii="Times New Roman" w:eastAsia="Calibri" w:hAnsi="Times New Roman" w:cs="Times New Roman"/>
          <w:sz w:val="26"/>
          <w:szCs w:val="26"/>
        </w:rPr>
        <w:t xml:space="preserve">оплаты невыполненных работ, предъявленных подрядной организацией </w:t>
      </w:r>
      <w:r w:rsidR="00FD303D" w:rsidRPr="008B0DAA">
        <w:rPr>
          <w:rFonts w:ascii="Times New Roman" w:eastAsia="Calibri" w:hAnsi="Times New Roman" w:cs="Times New Roman"/>
          <w:sz w:val="26"/>
          <w:szCs w:val="26"/>
        </w:rPr>
        <w:t xml:space="preserve">по: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устройству деформационного осадочного шва; отделке приямка фасада здания; устройству поручня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из поливинилхлорида; устройству покрытия из ламинированных досок</w:t>
      </w:r>
      <w:r w:rsidR="00FD303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;</w:t>
      </w:r>
      <w:r w:rsidRPr="008B0DA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B7D1FFE" w14:textId="1C32DA13" w:rsidR="00FD303D" w:rsidRPr="008B0DAA" w:rsidRDefault="00F75E0C" w:rsidP="0007721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B0DAA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="0007721B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подрядной организацией в полном объеме выполнены</w:t>
      </w:r>
      <w:r w:rsidR="0007721B" w:rsidRPr="008B0D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7721B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работы</w:t>
      </w:r>
      <w:r w:rsidR="0007721B" w:rsidRPr="008B0D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B0DAA">
        <w:rPr>
          <w:rFonts w:ascii="Times New Roman" w:eastAsia="Calibri" w:hAnsi="Times New Roman" w:cs="Times New Roman"/>
          <w:sz w:val="26"/>
          <w:szCs w:val="26"/>
        </w:rPr>
        <w:t xml:space="preserve">по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отделке фасада здания, ремонту входной группы в раздевалку</w:t>
      </w:r>
      <w:r w:rsidR="00FD303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шпатлевке и окраске стен по периметру фасада здания, и приняты БПОУ ОО «Орловский автодорожный техникум»</w:t>
      </w:r>
      <w:r w:rsidR="00FD303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;</w:t>
      </w:r>
    </w:p>
    <w:p w14:paraId="68AB55C8" w14:textId="6188D42C" w:rsidR="00A2274D" w:rsidRPr="008B0DAA" w:rsidRDefault="00FD303D" w:rsidP="0007721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–</w:t>
      </w:r>
      <w:r w:rsidR="00F75E0C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07721B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подрядной организацией проведены работы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устранению установленных дефектов, допущенных при 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окрашивани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F75E0C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фасада здания</w:t>
      </w:r>
      <w:r w:rsidR="009A229B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двух стен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</w:t>
      </w:r>
      <w:r w:rsidR="00F75E0C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и приведению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их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 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соответстви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е с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требовани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ями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строительных норм и правил.</w:t>
      </w:r>
    </w:p>
    <w:p w14:paraId="777C9DE9" w14:textId="59408495" w:rsidR="00F75E0C" w:rsidRPr="008B0DAA" w:rsidRDefault="00F75E0C" w:rsidP="0007721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рамках претензионно-исковой работы в связи с ненадлежащим исполнением обязательств, принятых по контракту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, в адрес подрядной организации направлена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претензия в части 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оплаты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штрафных санкций в соответствии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с 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условиями 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контракта.</w:t>
      </w:r>
    </w:p>
    <w:p w14:paraId="09229F39" w14:textId="640A5300" w:rsidR="00F75E0C" w:rsidRPr="008B0DAA" w:rsidRDefault="00F75E0C" w:rsidP="0007721B">
      <w:pPr>
        <w:spacing w:after="365" w:line="284" w:lineRule="auto"/>
        <w:ind w:left="14" w:right="1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БПОУ </w:t>
      </w:r>
      <w:r w:rsidR="00FD303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ОО</w:t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«Орловский автодорожный техникум» приняты меры </w:t>
      </w:r>
      <w:r w:rsid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по обеспечению соблюдения требований положений Федерального закона </w:t>
      </w:r>
      <w:r w:rsidR="00A2274D" w:rsidRPr="008B0DA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="0007721B"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от 0</w:t>
      </w:r>
      <w:r w:rsidR="0007721B"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5</w:t>
      </w:r>
      <w:r w:rsidR="0007721B"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.04.</w:t>
      </w:r>
      <w:r w:rsidR="0007721B"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2013 № 44-ФЗ «О контрактной системе в сфере закупок товаров, работ, услуг для обеспечения государственных и муниципальных нужд»</w:t>
      </w:r>
      <w:r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в дальнейш</w:t>
      </w:r>
      <w:r w:rsidR="0007721B"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ей деятельности</w:t>
      </w:r>
      <w:r w:rsidRPr="0007721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.</w:t>
      </w:r>
    </w:p>
    <w:sectPr w:rsidR="00F75E0C" w:rsidRPr="008B0DAA" w:rsidSect="00360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D60319"/>
    <w:multiLevelType w:val="hybridMultilevel"/>
    <w:tmpl w:val="F90E12F4"/>
    <w:lvl w:ilvl="0" w:tplc="59626C7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32F9B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081D60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D6EB24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C1268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5CA6AA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E67768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804BCA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D8F4D4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720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D5"/>
    <w:rsid w:val="0007721B"/>
    <w:rsid w:val="000C65B1"/>
    <w:rsid w:val="001F0776"/>
    <w:rsid w:val="002E1C49"/>
    <w:rsid w:val="00312EDD"/>
    <w:rsid w:val="003604B2"/>
    <w:rsid w:val="00383FD1"/>
    <w:rsid w:val="003A3227"/>
    <w:rsid w:val="004D2E68"/>
    <w:rsid w:val="004E2099"/>
    <w:rsid w:val="00536370"/>
    <w:rsid w:val="00546AA8"/>
    <w:rsid w:val="00690B03"/>
    <w:rsid w:val="00802B0D"/>
    <w:rsid w:val="008605D5"/>
    <w:rsid w:val="008B0DAA"/>
    <w:rsid w:val="008F039B"/>
    <w:rsid w:val="00901649"/>
    <w:rsid w:val="009A229B"/>
    <w:rsid w:val="00A2274D"/>
    <w:rsid w:val="00BE0616"/>
    <w:rsid w:val="00C1018C"/>
    <w:rsid w:val="00C166B0"/>
    <w:rsid w:val="00C87E91"/>
    <w:rsid w:val="00D50B3E"/>
    <w:rsid w:val="00DD60D6"/>
    <w:rsid w:val="00E06313"/>
    <w:rsid w:val="00F24CF8"/>
    <w:rsid w:val="00F75E0C"/>
    <w:rsid w:val="00FD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B021"/>
  <w15:chartTrackingRefBased/>
  <w15:docId w15:val="{B888DBD4-19C8-4A19-B62A-71A33AD4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2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КСП 255</cp:lastModifiedBy>
  <cp:revision>2</cp:revision>
  <cp:lastPrinted>2026-09-10T08:33:00Z</cp:lastPrinted>
  <dcterms:created xsi:type="dcterms:W3CDTF">2026-09-10T08:34:00Z</dcterms:created>
  <dcterms:modified xsi:type="dcterms:W3CDTF">2026-09-10T08:34:00Z</dcterms:modified>
</cp:coreProperties>
</file>