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5B5A4" w14:textId="754FD814" w:rsidR="000B08AA" w:rsidRPr="00A225B9" w:rsidRDefault="000B08AA" w:rsidP="00A225B9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0" w:name="_Hlk189486203"/>
    </w:p>
    <w:p w14:paraId="4E3817E0" w14:textId="62B15052" w:rsidR="002E7019" w:rsidRDefault="002E7019" w:rsidP="00601FCE">
      <w:pPr>
        <w:ind w:firstLine="851"/>
        <w:jc w:val="center"/>
        <w:rPr>
          <w:sz w:val="28"/>
          <w:szCs w:val="28"/>
        </w:rPr>
      </w:pPr>
      <w:r w:rsidRPr="00A225B9">
        <w:rPr>
          <w:rFonts w:eastAsia="Calibri"/>
          <w:sz w:val="28"/>
          <w:szCs w:val="28"/>
          <w:lang w:eastAsia="en-US"/>
        </w:rPr>
        <w:t xml:space="preserve">Информация по итогам контрольного мероприятия </w:t>
      </w:r>
      <w:r w:rsidR="00601FCE" w:rsidRPr="00A225B9">
        <w:rPr>
          <w:sz w:val="28"/>
          <w:szCs w:val="28"/>
        </w:rPr>
        <w:t xml:space="preserve">«Проверка целевого и эффективного использования средств бюджета, направленных </w:t>
      </w:r>
      <w:r w:rsidR="00601FCE">
        <w:rPr>
          <w:sz w:val="28"/>
          <w:szCs w:val="28"/>
        </w:rPr>
        <w:br/>
      </w:r>
      <w:r w:rsidR="00601FCE" w:rsidRPr="00A225B9">
        <w:rPr>
          <w:sz w:val="28"/>
          <w:szCs w:val="28"/>
        </w:rPr>
        <w:t xml:space="preserve">на модернизацию школьных систем образования на территории города Ливны в рамках реализации мероприятий регионального проекта </w:t>
      </w:r>
      <w:r w:rsidR="00601FCE">
        <w:rPr>
          <w:sz w:val="28"/>
          <w:szCs w:val="28"/>
        </w:rPr>
        <w:br/>
      </w:r>
      <w:r w:rsidR="00601FCE" w:rsidRPr="00A225B9">
        <w:rPr>
          <w:sz w:val="28"/>
          <w:szCs w:val="28"/>
        </w:rPr>
        <w:t>«Все лучшее детям» федерального проекта «Все лучшее детям» национального проекта «Молодежь и дети»</w:t>
      </w:r>
    </w:p>
    <w:p w14:paraId="457285A2" w14:textId="77777777" w:rsidR="00601FCE" w:rsidRPr="00A225B9" w:rsidRDefault="00601FCE" w:rsidP="00601FCE">
      <w:pPr>
        <w:ind w:firstLine="851"/>
        <w:jc w:val="center"/>
        <w:rPr>
          <w:rFonts w:eastAsia="Calibri"/>
          <w:sz w:val="28"/>
          <w:szCs w:val="28"/>
          <w:lang w:eastAsia="en-US"/>
        </w:rPr>
      </w:pPr>
    </w:p>
    <w:p w14:paraId="518E8413" w14:textId="2E5B5D40" w:rsidR="009C48E1" w:rsidRPr="00A225B9" w:rsidRDefault="009C48E1" w:rsidP="00A225B9">
      <w:pPr>
        <w:ind w:firstLine="851"/>
        <w:jc w:val="both"/>
        <w:rPr>
          <w:sz w:val="28"/>
          <w:szCs w:val="28"/>
        </w:rPr>
      </w:pPr>
      <w:r w:rsidRPr="00A225B9">
        <w:rPr>
          <w:rFonts w:eastAsia="Calibri"/>
          <w:sz w:val="28"/>
          <w:szCs w:val="28"/>
          <w:lang w:eastAsia="en-US"/>
        </w:rPr>
        <w:t>В соответствии с</w:t>
      </w:r>
      <w:r w:rsidR="00601FCE" w:rsidRPr="00601FCE">
        <w:rPr>
          <w:rFonts w:eastAsia="Calibri"/>
          <w:sz w:val="28"/>
          <w:szCs w:val="28"/>
          <w:lang w:eastAsia="en-US"/>
        </w:rPr>
        <w:t xml:space="preserve"> </w:t>
      </w:r>
      <w:r w:rsidR="00601FCE" w:rsidRPr="00A225B9">
        <w:rPr>
          <w:rFonts w:eastAsia="Calibri"/>
          <w:sz w:val="28"/>
          <w:szCs w:val="28"/>
          <w:lang w:eastAsia="en-US"/>
        </w:rPr>
        <w:t>пункт</w:t>
      </w:r>
      <w:r w:rsidR="00601FCE">
        <w:rPr>
          <w:rFonts w:eastAsia="Calibri"/>
          <w:sz w:val="28"/>
          <w:szCs w:val="28"/>
          <w:lang w:eastAsia="en-US"/>
        </w:rPr>
        <w:t>ом</w:t>
      </w:r>
      <w:r w:rsidR="00601FCE" w:rsidRPr="00A225B9">
        <w:rPr>
          <w:rFonts w:eastAsia="Calibri"/>
          <w:sz w:val="28"/>
          <w:szCs w:val="28"/>
          <w:lang w:eastAsia="en-US"/>
        </w:rPr>
        <w:t xml:space="preserve"> 2.1.12 Плана деятельности </w:t>
      </w:r>
      <w:r w:rsidR="00601FCE" w:rsidRPr="00A225B9">
        <w:rPr>
          <w:sz w:val="28"/>
          <w:szCs w:val="28"/>
        </w:rPr>
        <w:t>Контрольно-счетной палаты Орловской области на 2025 год</w:t>
      </w:r>
      <w:r w:rsidRPr="00A225B9">
        <w:rPr>
          <w:rFonts w:eastAsia="Calibri"/>
          <w:sz w:val="28"/>
          <w:szCs w:val="28"/>
          <w:lang w:eastAsia="en-US"/>
        </w:rPr>
        <w:t xml:space="preserve"> проведено совместное </w:t>
      </w:r>
      <w:r w:rsidR="00601FCE">
        <w:rPr>
          <w:rFonts w:eastAsia="Calibri"/>
          <w:sz w:val="28"/>
          <w:szCs w:val="28"/>
          <w:lang w:eastAsia="en-US"/>
        </w:rPr>
        <w:br/>
      </w:r>
      <w:r w:rsidRPr="00A225B9">
        <w:rPr>
          <w:rFonts w:eastAsia="Calibri"/>
          <w:sz w:val="28"/>
          <w:szCs w:val="28"/>
          <w:lang w:eastAsia="en-US"/>
        </w:rPr>
        <w:t xml:space="preserve">с Контрольно-счетной палатой города Ливны Орловской области контрольное мероприятие </w:t>
      </w:r>
      <w:bookmarkStart w:id="1" w:name="_Hlk213945453"/>
      <w:r w:rsidRPr="00A225B9">
        <w:rPr>
          <w:sz w:val="28"/>
          <w:szCs w:val="28"/>
        </w:rPr>
        <w:t>«</w:t>
      </w:r>
      <w:bookmarkEnd w:id="1"/>
      <w:r w:rsidRPr="00A225B9">
        <w:rPr>
          <w:sz w:val="28"/>
          <w:szCs w:val="28"/>
        </w:rPr>
        <w:t xml:space="preserve">Проверка целевого и эффективного использования средств бюджета, направленных на модернизацию школьных систем образования на территории города Ливны в рамках реализации мероприятий регионального проекта «Все лучшее детям» федерального проекта «Все лучшее детям» национального проекта «Молодежь и дети» </w:t>
      </w:r>
      <w:r w:rsidR="00B96BDC" w:rsidRPr="00B96BDC">
        <w:rPr>
          <w:sz w:val="28"/>
          <w:szCs w:val="28"/>
        </w:rPr>
        <w:br/>
      </w:r>
      <w:r w:rsidRPr="00A225B9">
        <w:rPr>
          <w:sz w:val="28"/>
          <w:szCs w:val="28"/>
        </w:rPr>
        <w:t>в Управлении жилищно-коммунального хозяйства администрации города Ливны</w:t>
      </w:r>
      <w:r w:rsidR="00E47997" w:rsidRPr="00A225B9">
        <w:rPr>
          <w:sz w:val="28"/>
          <w:szCs w:val="28"/>
        </w:rPr>
        <w:t xml:space="preserve"> Орловской области</w:t>
      </w:r>
      <w:r w:rsidRPr="00A225B9">
        <w:rPr>
          <w:sz w:val="28"/>
          <w:szCs w:val="28"/>
        </w:rPr>
        <w:t xml:space="preserve">. </w:t>
      </w:r>
    </w:p>
    <w:p w14:paraId="56B3A767" w14:textId="0B8AF361" w:rsidR="002E7019" w:rsidRPr="00A225B9" w:rsidRDefault="002E7019" w:rsidP="00A225B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225B9">
        <w:rPr>
          <w:sz w:val="28"/>
          <w:szCs w:val="28"/>
        </w:rPr>
        <w:t xml:space="preserve">Объем финансового обеспечения капитального ремонта МБОУ «СОШ № 5» г. Ливны в рамках регионального проекта «Модернизация школьных систем образования Орловской области» государственной программы </w:t>
      </w:r>
      <w:r w:rsidR="000A6265" w:rsidRPr="00A225B9">
        <w:rPr>
          <w:sz w:val="28"/>
          <w:szCs w:val="28"/>
        </w:rPr>
        <w:t xml:space="preserve">«Образование в Орловской области» </w:t>
      </w:r>
      <w:r w:rsidRPr="00A225B9">
        <w:rPr>
          <w:sz w:val="28"/>
          <w:szCs w:val="28"/>
        </w:rPr>
        <w:t>составил 30 334,63 тыс. рублей, в том числе: 24 272,56 тыс. рублей – средства федерального бюджета, 2 400,59 тыс. рублей – средства областного бюджета, 3 661,48 тыс. рублей – средства бюджета города Ливны.</w:t>
      </w:r>
    </w:p>
    <w:p w14:paraId="6986A081" w14:textId="4729545D" w:rsidR="002E7019" w:rsidRPr="00A225B9" w:rsidRDefault="002E7019" w:rsidP="00A225B9">
      <w:pPr>
        <w:pStyle w:val="af0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225B9">
        <w:rPr>
          <w:sz w:val="28"/>
          <w:szCs w:val="28"/>
        </w:rPr>
        <w:t xml:space="preserve">По результатам контрольного мероприятия установлено, </w:t>
      </w:r>
      <w:r w:rsidR="00601FCE">
        <w:rPr>
          <w:sz w:val="28"/>
          <w:szCs w:val="28"/>
        </w:rPr>
        <w:br/>
      </w:r>
      <w:r w:rsidRPr="00A225B9">
        <w:rPr>
          <w:sz w:val="28"/>
          <w:szCs w:val="28"/>
        </w:rPr>
        <w:t xml:space="preserve">что подрядной организацией </w:t>
      </w:r>
      <w:r w:rsidRPr="00A225B9">
        <w:rPr>
          <w:rFonts w:eastAsia="Calibri"/>
          <w:sz w:val="28"/>
          <w:szCs w:val="28"/>
          <w:lang w:eastAsia="en-US"/>
        </w:rPr>
        <w:t xml:space="preserve">ООО «Долина» предъявлены к приемке, </w:t>
      </w:r>
      <w:r w:rsidRPr="00A225B9">
        <w:rPr>
          <w:rFonts w:eastAsia="Calibri"/>
          <w:sz w:val="28"/>
          <w:szCs w:val="28"/>
          <w:lang w:eastAsia="en-US"/>
        </w:rPr>
        <w:br/>
        <w:t xml:space="preserve">а </w:t>
      </w:r>
      <w:r w:rsidRPr="00A225B9">
        <w:rPr>
          <w:sz w:val="28"/>
          <w:szCs w:val="28"/>
        </w:rPr>
        <w:t xml:space="preserve">Управлением жилищно-коммунального хозяйства администрации города Ливны </w:t>
      </w:r>
      <w:r w:rsidRPr="00A225B9">
        <w:rPr>
          <w:rFonts w:eastAsia="Calibri"/>
          <w:sz w:val="28"/>
          <w:szCs w:val="28"/>
          <w:lang w:eastAsia="en-US"/>
        </w:rPr>
        <w:t xml:space="preserve">приняты и оплачены невыполненные работы по: устройству обрешетки, оштукатуриванию и окраске откосов, устройству </w:t>
      </w:r>
      <w:r w:rsidRPr="00A225B9">
        <w:rPr>
          <w:bCs/>
          <w:color w:val="000000"/>
          <w:sz w:val="28"/>
          <w:szCs w:val="28"/>
        </w:rPr>
        <w:t xml:space="preserve">деформационных осадочных швов, а также </w:t>
      </w:r>
      <w:r w:rsidRPr="00A225B9">
        <w:rPr>
          <w:rFonts w:eastAsia="Calibri"/>
          <w:sz w:val="28"/>
          <w:szCs w:val="28"/>
          <w:lang w:eastAsia="en-US"/>
        </w:rPr>
        <w:t xml:space="preserve">работы, выполненные подрядной организацией  </w:t>
      </w:r>
      <w:r w:rsidRPr="00A225B9">
        <w:rPr>
          <w:bCs/>
          <w:sz w:val="28"/>
          <w:szCs w:val="28"/>
        </w:rPr>
        <w:t>с нарушением строительных норм и правил, государственных стандартов по</w:t>
      </w:r>
      <w:r w:rsidR="000A6265" w:rsidRPr="00A225B9">
        <w:rPr>
          <w:bCs/>
          <w:sz w:val="28"/>
          <w:szCs w:val="28"/>
        </w:rPr>
        <w:t>:</w:t>
      </w:r>
      <w:r w:rsidRPr="00A225B9">
        <w:rPr>
          <w:rFonts w:eastAsia="Calibri"/>
          <w:sz w:val="28"/>
          <w:szCs w:val="28"/>
          <w:lang w:eastAsia="en-US"/>
        </w:rPr>
        <w:t xml:space="preserve"> устройству гидроизоляции из </w:t>
      </w:r>
      <w:proofErr w:type="spellStart"/>
      <w:r w:rsidRPr="00A225B9">
        <w:rPr>
          <w:rFonts w:eastAsia="Calibri"/>
          <w:sz w:val="28"/>
          <w:szCs w:val="28"/>
          <w:lang w:eastAsia="en-US"/>
        </w:rPr>
        <w:t>влаговетрозащитной</w:t>
      </w:r>
      <w:proofErr w:type="spellEnd"/>
      <w:r w:rsidRPr="00A225B9">
        <w:rPr>
          <w:rFonts w:eastAsia="Calibri"/>
          <w:sz w:val="28"/>
          <w:szCs w:val="28"/>
          <w:lang w:eastAsia="en-US"/>
        </w:rPr>
        <w:t xml:space="preserve"> пленки,  оштукатуриванию и окраске внутренних стен, </w:t>
      </w:r>
      <w:r w:rsidRPr="00A225B9">
        <w:rPr>
          <w:color w:val="000000"/>
          <w:sz w:val="28"/>
          <w:szCs w:val="28"/>
          <w:shd w:val="clear" w:color="auto" w:fill="FFFFFF"/>
        </w:rPr>
        <w:t>устройству полов типа 3</w:t>
      </w:r>
      <w:r w:rsidRPr="00A225B9">
        <w:rPr>
          <w:iCs/>
          <w:sz w:val="28"/>
          <w:szCs w:val="28"/>
        </w:rPr>
        <w:t xml:space="preserve">. Кроме того, </w:t>
      </w:r>
      <w:r w:rsidRPr="00A225B9">
        <w:rPr>
          <w:sz w:val="28"/>
          <w:szCs w:val="28"/>
        </w:rPr>
        <w:t>заказчиком приняты и оплачены предъявленные к приемке работы, выполненные подрядной с применением строительного материала, не предусмотренного проектно-сметной документацией без изменения сметной стоимости</w:t>
      </w:r>
      <w:r w:rsidR="00A225B9">
        <w:rPr>
          <w:sz w:val="28"/>
          <w:szCs w:val="28"/>
        </w:rPr>
        <w:t>.</w:t>
      </w:r>
      <w:r w:rsidRPr="00A225B9">
        <w:rPr>
          <w:sz w:val="28"/>
          <w:szCs w:val="28"/>
        </w:rPr>
        <w:t xml:space="preserve"> </w:t>
      </w:r>
    </w:p>
    <w:p w14:paraId="6CC858E4" w14:textId="67CD2177" w:rsidR="002E7019" w:rsidRPr="00A225B9" w:rsidRDefault="002E7019" w:rsidP="00A225B9">
      <w:pPr>
        <w:pStyle w:val="ab"/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A225B9">
        <w:rPr>
          <w:rFonts w:ascii="Times New Roman" w:eastAsia="Calibri" w:hAnsi="Times New Roman"/>
          <w:sz w:val="28"/>
          <w:szCs w:val="28"/>
        </w:rPr>
        <w:t xml:space="preserve">В качестве обеспечения гарантийных обязательств </w:t>
      </w:r>
      <w:r w:rsidRPr="00A225B9">
        <w:rPr>
          <w:rFonts w:ascii="Times New Roman" w:eastAsia="Calibri" w:hAnsi="Times New Roman"/>
          <w:sz w:val="28"/>
          <w:szCs w:val="28"/>
        </w:rPr>
        <w:br/>
        <w:t xml:space="preserve">по муниципальному контракту ООО «Долина» представлена независимая гарантия, не соответствующая условиям, определенным частью 3 статьи 96 Федерального закона № 44-ФЗ. </w:t>
      </w:r>
    </w:p>
    <w:p w14:paraId="72E97D7B" w14:textId="02A9C6DF" w:rsidR="002E7019" w:rsidRPr="00A225B9" w:rsidRDefault="002E7019" w:rsidP="00A225B9">
      <w:pPr>
        <w:shd w:val="clear" w:color="auto" w:fill="FFFFFF"/>
        <w:ind w:firstLine="851"/>
        <w:jc w:val="both"/>
        <w:rPr>
          <w:sz w:val="28"/>
          <w:szCs w:val="28"/>
        </w:rPr>
      </w:pPr>
      <w:r w:rsidRPr="00A225B9">
        <w:rPr>
          <w:sz w:val="28"/>
          <w:szCs w:val="28"/>
        </w:rPr>
        <w:t xml:space="preserve">При формировании цены 5 муниципальных контрактов </w:t>
      </w:r>
      <w:r w:rsidRPr="00A225B9">
        <w:rPr>
          <w:sz w:val="28"/>
          <w:szCs w:val="28"/>
        </w:rPr>
        <w:br/>
        <w:t xml:space="preserve">на выполнение работ по устройству ограждений лестничных маршей, входной группы, пандуса заказчиком надлежащим образом не обоснована </w:t>
      </w:r>
      <w:r w:rsidRPr="00A225B9">
        <w:rPr>
          <w:sz w:val="28"/>
          <w:szCs w:val="28"/>
        </w:rPr>
        <w:lastRenderedPageBreak/>
        <w:t xml:space="preserve">стоимость строительного материала (ограждения), использованная </w:t>
      </w:r>
      <w:r w:rsidRPr="00A225B9">
        <w:rPr>
          <w:sz w:val="28"/>
          <w:szCs w:val="28"/>
        </w:rPr>
        <w:br/>
        <w:t xml:space="preserve">в локальных сметных расчетах, а также </w:t>
      </w:r>
      <w:r w:rsidRPr="00A225B9">
        <w:rPr>
          <w:rFonts w:eastAsia="Calibri"/>
          <w:sz w:val="28"/>
          <w:szCs w:val="28"/>
        </w:rPr>
        <w:t xml:space="preserve">допущено искусственное дробление закупки работ по устройству </w:t>
      </w:r>
      <w:r w:rsidRPr="00A225B9">
        <w:rPr>
          <w:sz w:val="28"/>
          <w:szCs w:val="28"/>
        </w:rPr>
        <w:t>ограждений</w:t>
      </w:r>
      <w:r w:rsidRPr="00A225B9">
        <w:rPr>
          <w:color w:val="333333"/>
          <w:sz w:val="28"/>
          <w:szCs w:val="28"/>
        </w:rPr>
        <w:t xml:space="preserve"> </w:t>
      </w:r>
      <w:r w:rsidRPr="00A225B9">
        <w:rPr>
          <w:sz w:val="28"/>
          <w:szCs w:val="28"/>
        </w:rPr>
        <w:t xml:space="preserve">лестничных маршей, входной группы, пандуса путем заключения 5 муниципальных контрактов, общая цена которых превысила максимально допустимую сумму, предусмотренную </w:t>
      </w:r>
      <w:hyperlink r:id="rId8" w:history="1">
        <w:r w:rsidRPr="00A225B9">
          <w:rPr>
            <w:sz w:val="28"/>
            <w:szCs w:val="28"/>
          </w:rPr>
          <w:t>пунктом 4 части 1 статьи 93</w:t>
        </w:r>
      </w:hyperlink>
      <w:r w:rsidRPr="00A225B9">
        <w:rPr>
          <w:sz w:val="28"/>
          <w:szCs w:val="28"/>
        </w:rPr>
        <w:t xml:space="preserve"> Федерального закона № 44-ФЗ</w:t>
      </w:r>
      <w:r w:rsidR="000A6265" w:rsidRPr="00A225B9">
        <w:rPr>
          <w:sz w:val="28"/>
          <w:szCs w:val="28"/>
        </w:rPr>
        <w:t>.</w:t>
      </w:r>
    </w:p>
    <w:p w14:paraId="027FC070" w14:textId="179644DC" w:rsidR="002E7019" w:rsidRPr="00A225B9" w:rsidRDefault="002E7019" w:rsidP="00A225B9">
      <w:pPr>
        <w:pStyle w:val="ab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225B9">
        <w:rPr>
          <w:rFonts w:ascii="Times New Roman" w:hAnsi="Times New Roman"/>
          <w:sz w:val="28"/>
          <w:szCs w:val="28"/>
        </w:rPr>
        <w:t xml:space="preserve">По итогам контрольного мероприятия в адрес заказчика внесено представление с требованиями по устранению нарушений и недостатков, выявленных в ходе контрольного мероприятия, недопущению </w:t>
      </w:r>
      <w:r w:rsidR="00601FCE">
        <w:rPr>
          <w:rFonts w:ascii="Times New Roman" w:hAnsi="Times New Roman"/>
          <w:sz w:val="28"/>
          <w:szCs w:val="28"/>
        </w:rPr>
        <w:br/>
      </w:r>
      <w:r w:rsidRPr="00A225B9">
        <w:rPr>
          <w:rFonts w:ascii="Times New Roman" w:hAnsi="Times New Roman"/>
          <w:sz w:val="28"/>
          <w:szCs w:val="28"/>
        </w:rPr>
        <w:t xml:space="preserve">их в дальнейшей деятельности. </w:t>
      </w:r>
      <w:bookmarkEnd w:id="0"/>
    </w:p>
    <w:p w14:paraId="0164CAF9" w14:textId="77777777" w:rsidR="00A225B9" w:rsidRPr="00A225B9" w:rsidRDefault="00A225B9">
      <w:pPr>
        <w:pStyle w:val="ab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sectPr w:rsidR="00A225B9" w:rsidRPr="00A225B9" w:rsidSect="00726E59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F6080" w14:textId="77777777" w:rsidR="002147F2" w:rsidRDefault="002147F2" w:rsidP="00902ED6">
      <w:r>
        <w:separator/>
      </w:r>
    </w:p>
  </w:endnote>
  <w:endnote w:type="continuationSeparator" w:id="0">
    <w:p w14:paraId="2FACEF8C" w14:textId="77777777" w:rsidR="002147F2" w:rsidRDefault="002147F2" w:rsidP="0090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C020B" w14:textId="77777777" w:rsidR="002147F2" w:rsidRDefault="002147F2" w:rsidP="00902ED6">
      <w:r>
        <w:separator/>
      </w:r>
    </w:p>
  </w:footnote>
  <w:footnote w:type="continuationSeparator" w:id="0">
    <w:p w14:paraId="5C4935F5" w14:textId="77777777" w:rsidR="002147F2" w:rsidRDefault="002147F2" w:rsidP="00902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2511565"/>
      <w:docPartObj>
        <w:docPartGallery w:val="Page Numbers (Top of Page)"/>
        <w:docPartUnique/>
      </w:docPartObj>
    </w:sdtPr>
    <w:sdtContent>
      <w:p w14:paraId="0B427002" w14:textId="47F2B79A" w:rsidR="00726E59" w:rsidRDefault="00726E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42D4EB" w14:textId="77777777" w:rsidR="00726E59" w:rsidRDefault="00726E5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22863"/>
    <w:multiLevelType w:val="hybridMultilevel"/>
    <w:tmpl w:val="A768B282"/>
    <w:lvl w:ilvl="0" w:tplc="0419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444EF"/>
    <w:multiLevelType w:val="hybridMultilevel"/>
    <w:tmpl w:val="0F8264FA"/>
    <w:lvl w:ilvl="0" w:tplc="DB641B0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92859373">
    <w:abstractNumId w:val="0"/>
  </w:num>
  <w:num w:numId="2" w16cid:durableId="1132557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DFF"/>
    <w:rsid w:val="00040B6E"/>
    <w:rsid w:val="0005308F"/>
    <w:rsid w:val="00053FB8"/>
    <w:rsid w:val="0005583D"/>
    <w:rsid w:val="00064102"/>
    <w:rsid w:val="000720BD"/>
    <w:rsid w:val="000844FB"/>
    <w:rsid w:val="000A0DE4"/>
    <w:rsid w:val="000A6265"/>
    <w:rsid w:val="000A7B21"/>
    <w:rsid w:val="000B026F"/>
    <w:rsid w:val="000B08AA"/>
    <w:rsid w:val="000C3026"/>
    <w:rsid w:val="001052AC"/>
    <w:rsid w:val="00117EA3"/>
    <w:rsid w:val="00120B02"/>
    <w:rsid w:val="00131E64"/>
    <w:rsid w:val="001339CF"/>
    <w:rsid w:val="00156AF3"/>
    <w:rsid w:val="001847BF"/>
    <w:rsid w:val="00186EB1"/>
    <w:rsid w:val="00201E9B"/>
    <w:rsid w:val="002147F2"/>
    <w:rsid w:val="00241568"/>
    <w:rsid w:val="00250677"/>
    <w:rsid w:val="00253421"/>
    <w:rsid w:val="00264ED4"/>
    <w:rsid w:val="00274A42"/>
    <w:rsid w:val="002810F1"/>
    <w:rsid w:val="002910B6"/>
    <w:rsid w:val="002972BD"/>
    <w:rsid w:val="00297CC7"/>
    <w:rsid w:val="002A07A9"/>
    <w:rsid w:val="002B3505"/>
    <w:rsid w:val="002C2303"/>
    <w:rsid w:val="002D0282"/>
    <w:rsid w:val="002E25F9"/>
    <w:rsid w:val="002E4661"/>
    <w:rsid w:val="002E7019"/>
    <w:rsid w:val="00313D42"/>
    <w:rsid w:val="00314DEB"/>
    <w:rsid w:val="00320B45"/>
    <w:rsid w:val="00321E80"/>
    <w:rsid w:val="00325E6B"/>
    <w:rsid w:val="0034192E"/>
    <w:rsid w:val="003509E0"/>
    <w:rsid w:val="003540A7"/>
    <w:rsid w:val="00367BC7"/>
    <w:rsid w:val="003B7C65"/>
    <w:rsid w:val="003D4809"/>
    <w:rsid w:val="003D6833"/>
    <w:rsid w:val="003F13E6"/>
    <w:rsid w:val="004033E4"/>
    <w:rsid w:val="00442CC0"/>
    <w:rsid w:val="004616B7"/>
    <w:rsid w:val="004649FA"/>
    <w:rsid w:val="00472C32"/>
    <w:rsid w:val="0048181B"/>
    <w:rsid w:val="004B255C"/>
    <w:rsid w:val="004C44EB"/>
    <w:rsid w:val="004C4BD4"/>
    <w:rsid w:val="004E21D4"/>
    <w:rsid w:val="004F1A08"/>
    <w:rsid w:val="0050140B"/>
    <w:rsid w:val="00514696"/>
    <w:rsid w:val="0052645C"/>
    <w:rsid w:val="00555EA9"/>
    <w:rsid w:val="00556B71"/>
    <w:rsid w:val="00595299"/>
    <w:rsid w:val="005B5A1F"/>
    <w:rsid w:val="005C12B8"/>
    <w:rsid w:val="005C359C"/>
    <w:rsid w:val="005D4819"/>
    <w:rsid w:val="005F04BA"/>
    <w:rsid w:val="00601FCE"/>
    <w:rsid w:val="006061B6"/>
    <w:rsid w:val="00614B98"/>
    <w:rsid w:val="00620A9F"/>
    <w:rsid w:val="00642820"/>
    <w:rsid w:val="00643B65"/>
    <w:rsid w:val="0064541F"/>
    <w:rsid w:val="00664686"/>
    <w:rsid w:val="00677EA2"/>
    <w:rsid w:val="00687211"/>
    <w:rsid w:val="006A296A"/>
    <w:rsid w:val="006B3C94"/>
    <w:rsid w:val="006B6CDC"/>
    <w:rsid w:val="006E1BC9"/>
    <w:rsid w:val="006F5FB0"/>
    <w:rsid w:val="006F7D3D"/>
    <w:rsid w:val="00704A41"/>
    <w:rsid w:val="00707FBE"/>
    <w:rsid w:val="00714744"/>
    <w:rsid w:val="0072291B"/>
    <w:rsid w:val="00726E59"/>
    <w:rsid w:val="00732807"/>
    <w:rsid w:val="00751B83"/>
    <w:rsid w:val="007619EA"/>
    <w:rsid w:val="00763C59"/>
    <w:rsid w:val="00765F2B"/>
    <w:rsid w:val="007725E1"/>
    <w:rsid w:val="007731FA"/>
    <w:rsid w:val="0079639D"/>
    <w:rsid w:val="007C010F"/>
    <w:rsid w:val="007C2318"/>
    <w:rsid w:val="007D5EF2"/>
    <w:rsid w:val="007E67FE"/>
    <w:rsid w:val="00805B4B"/>
    <w:rsid w:val="0085431F"/>
    <w:rsid w:val="008754AA"/>
    <w:rsid w:val="00883848"/>
    <w:rsid w:val="008856E7"/>
    <w:rsid w:val="00893F0C"/>
    <w:rsid w:val="008963FB"/>
    <w:rsid w:val="008A3970"/>
    <w:rsid w:val="008C2D31"/>
    <w:rsid w:val="008D1BE6"/>
    <w:rsid w:val="008E2857"/>
    <w:rsid w:val="008E2CB3"/>
    <w:rsid w:val="008E71D1"/>
    <w:rsid w:val="00902ED6"/>
    <w:rsid w:val="0093061A"/>
    <w:rsid w:val="0094464B"/>
    <w:rsid w:val="00951E2C"/>
    <w:rsid w:val="00956B05"/>
    <w:rsid w:val="00962B0B"/>
    <w:rsid w:val="00966D23"/>
    <w:rsid w:val="009910EB"/>
    <w:rsid w:val="009945EB"/>
    <w:rsid w:val="009951F0"/>
    <w:rsid w:val="009A6AF1"/>
    <w:rsid w:val="009C48E1"/>
    <w:rsid w:val="00A10F8C"/>
    <w:rsid w:val="00A12CDE"/>
    <w:rsid w:val="00A225B9"/>
    <w:rsid w:val="00A43C06"/>
    <w:rsid w:val="00A47575"/>
    <w:rsid w:val="00A62600"/>
    <w:rsid w:val="00A72882"/>
    <w:rsid w:val="00A85D19"/>
    <w:rsid w:val="00A95BF8"/>
    <w:rsid w:val="00AB0151"/>
    <w:rsid w:val="00AD2FCC"/>
    <w:rsid w:val="00B0577C"/>
    <w:rsid w:val="00B42CBC"/>
    <w:rsid w:val="00B8534C"/>
    <w:rsid w:val="00B95078"/>
    <w:rsid w:val="00B96BDC"/>
    <w:rsid w:val="00BB5FF0"/>
    <w:rsid w:val="00BE6331"/>
    <w:rsid w:val="00C00EAB"/>
    <w:rsid w:val="00C26E21"/>
    <w:rsid w:val="00C26E49"/>
    <w:rsid w:val="00C4687C"/>
    <w:rsid w:val="00C66215"/>
    <w:rsid w:val="00C739C7"/>
    <w:rsid w:val="00C77D65"/>
    <w:rsid w:val="00D053FB"/>
    <w:rsid w:val="00D12D06"/>
    <w:rsid w:val="00D142CC"/>
    <w:rsid w:val="00D32A8A"/>
    <w:rsid w:val="00D82CBB"/>
    <w:rsid w:val="00D923B6"/>
    <w:rsid w:val="00D97D3E"/>
    <w:rsid w:val="00DA2DD5"/>
    <w:rsid w:val="00DA5BBC"/>
    <w:rsid w:val="00DC2A25"/>
    <w:rsid w:val="00DE08D7"/>
    <w:rsid w:val="00DE23D8"/>
    <w:rsid w:val="00DF0A72"/>
    <w:rsid w:val="00E04A83"/>
    <w:rsid w:val="00E3285D"/>
    <w:rsid w:val="00E33DFF"/>
    <w:rsid w:val="00E42717"/>
    <w:rsid w:val="00E42DA6"/>
    <w:rsid w:val="00E47997"/>
    <w:rsid w:val="00E62156"/>
    <w:rsid w:val="00E73C02"/>
    <w:rsid w:val="00E91623"/>
    <w:rsid w:val="00E91711"/>
    <w:rsid w:val="00EA6C05"/>
    <w:rsid w:val="00EB04CA"/>
    <w:rsid w:val="00EC67B2"/>
    <w:rsid w:val="00F0276E"/>
    <w:rsid w:val="00F341F6"/>
    <w:rsid w:val="00F402F7"/>
    <w:rsid w:val="00F53706"/>
    <w:rsid w:val="00F92D34"/>
    <w:rsid w:val="00FB6184"/>
    <w:rsid w:val="00FC2357"/>
    <w:rsid w:val="00FD2D3F"/>
    <w:rsid w:val="00FE0486"/>
    <w:rsid w:val="00FE36CD"/>
    <w:rsid w:val="00FE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A47D5"/>
  <w15:docId w15:val="{FDA41BE0-B723-46FC-B8D4-2C3C2545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DF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33D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33DFF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02E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02ED6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902E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02ED6"/>
    <w:rPr>
      <w:rFonts w:ascii="Times New Roman" w:eastAsia="Times New Roman" w:hAnsi="Times New Roman"/>
    </w:rPr>
  </w:style>
  <w:style w:type="character" w:styleId="a9">
    <w:name w:val="Hyperlink"/>
    <w:uiPriority w:val="99"/>
    <w:unhideWhenUsed/>
    <w:rsid w:val="00643B65"/>
    <w:rPr>
      <w:color w:val="0000FF"/>
      <w:u w:val="single"/>
    </w:rPr>
  </w:style>
  <w:style w:type="table" w:styleId="aa">
    <w:name w:val="Table Grid"/>
    <w:basedOn w:val="a1"/>
    <w:locked/>
    <w:rsid w:val="00C66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Num Bullet 1,Bullet Number,Индексы,Цветной список - Акцент 11,Bullet List,FooterText,numbered,ПС - Нумерованный,Рис-монограф,Абзац списка_п,мой,Paragraphe de liste1,lp1,GOST_TableList,Ненумерованный список,Абзац основного текста,it_List1,UL"/>
    <w:basedOn w:val="a"/>
    <w:link w:val="ac"/>
    <w:uiPriority w:val="99"/>
    <w:qFormat/>
    <w:rsid w:val="00726E5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footnote text"/>
    <w:aliases w:val="Footnote Text Char,Footnote Text Char1,Footnote Text Char2,Footnote Text Char11,Footnote Text Char3,Footnote Text Char4,Footnote Text Char5,Footnote Text Char6,Footnote Text Char12,Footnote Text Char21,Footnote Text Char31,Footnote New"/>
    <w:basedOn w:val="a"/>
    <w:link w:val="ae"/>
    <w:uiPriority w:val="99"/>
    <w:unhideWhenUsed/>
    <w:rsid w:val="00726E59"/>
  </w:style>
  <w:style w:type="character" w:customStyle="1" w:styleId="ae">
    <w:name w:val="Текст сноски Знак"/>
    <w:aliases w:val="Footnote Text Char Знак,Footnote Text Char1 Знак,Footnote Text Char2 Знак,Footnote Text Char11 Знак,Footnote Text Char3 Знак,Footnote Text Char4 Знак,Footnote Text Char5 Знак,Footnote Text Char6 Знак,Footnote Text Char12 Знак"/>
    <w:basedOn w:val="a0"/>
    <w:link w:val="ad"/>
    <w:uiPriority w:val="99"/>
    <w:rsid w:val="00726E59"/>
    <w:rPr>
      <w:rFonts w:ascii="Times New Roman" w:eastAsia="Times New Roman" w:hAnsi="Times New Roman"/>
    </w:rPr>
  </w:style>
  <w:style w:type="character" w:customStyle="1" w:styleId="ac">
    <w:name w:val="Абзац списка Знак"/>
    <w:aliases w:val="Num Bullet 1 Знак,Bullet Number Знак,Индексы Знак,Цветной список - Акцент 11 Знак,Bullet List Знак,FooterText Знак,numbered Знак,ПС - Нумерованный Знак,Рис-монограф Знак,Абзац списка_п Знак,мой Знак,Paragraphe de liste1 Знак,lp1 Знак"/>
    <w:basedOn w:val="a0"/>
    <w:link w:val="ab"/>
    <w:uiPriority w:val="99"/>
    <w:qFormat/>
    <w:locked/>
    <w:rsid w:val="00726E59"/>
    <w:rPr>
      <w:rFonts w:eastAsia="Times New Roman"/>
      <w:sz w:val="22"/>
      <w:szCs w:val="22"/>
    </w:rPr>
  </w:style>
  <w:style w:type="character" w:styleId="af">
    <w:name w:val="footnote reference"/>
    <w:basedOn w:val="a0"/>
    <w:uiPriority w:val="99"/>
    <w:unhideWhenUsed/>
    <w:rsid w:val="00726E59"/>
    <w:rPr>
      <w:vertAlign w:val="superscript"/>
    </w:rPr>
  </w:style>
  <w:style w:type="paragraph" w:styleId="af0">
    <w:name w:val="Normal (Web)"/>
    <w:basedOn w:val="a"/>
    <w:uiPriority w:val="99"/>
    <w:unhideWhenUsed/>
    <w:qFormat/>
    <w:rsid w:val="00726E5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931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82981&amp;dst=122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60193-DEFD-45D9-9F58-EDCD5A48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3284</CharactersWithSpaces>
  <SharedDoc>false</SharedDoc>
  <HLinks>
    <vt:vector size="6" baseType="variant">
      <vt:variant>
        <vt:i4>458873</vt:i4>
      </vt:variant>
      <vt:variant>
        <vt:i4>0</vt:i4>
      </vt:variant>
      <vt:variant>
        <vt:i4>0</vt:i4>
      </vt:variant>
      <vt:variant>
        <vt:i4>5</vt:i4>
      </vt:variant>
      <vt:variant>
        <vt:lpwstr>mailto:post@adm.orel.ru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sai</dc:creator>
  <cp:keywords/>
  <cp:lastModifiedBy>КСП 255</cp:lastModifiedBy>
  <cp:revision>5</cp:revision>
  <cp:lastPrinted>2026-06-09T13:15:00Z</cp:lastPrinted>
  <dcterms:created xsi:type="dcterms:W3CDTF">2026-06-11T07:02:00Z</dcterms:created>
  <dcterms:modified xsi:type="dcterms:W3CDTF">2026-07-24T09:35:00Z</dcterms:modified>
</cp:coreProperties>
</file>