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BF2E" w14:textId="4B7D9CAB" w:rsidR="009C185F" w:rsidRDefault="003E474A" w:rsidP="009C185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  <w:r w:rsidR="009C185F" w:rsidRPr="009C185F">
        <w:rPr>
          <w:rFonts w:ascii="Times New Roman" w:hAnsi="Times New Roman" w:cs="Times New Roman"/>
          <w:sz w:val="28"/>
          <w:szCs w:val="28"/>
        </w:rPr>
        <w:t xml:space="preserve"> </w:t>
      </w:r>
      <w:r w:rsidR="009C185F">
        <w:rPr>
          <w:rFonts w:ascii="Times New Roman" w:hAnsi="Times New Roman"/>
          <w:bCs/>
          <w:sz w:val="28"/>
        </w:rPr>
        <w:t>«</w:t>
      </w:r>
      <w:r w:rsidR="009C185F" w:rsidRPr="002D4089">
        <w:rPr>
          <w:rFonts w:ascii="Times New Roman" w:hAnsi="Times New Roman"/>
          <w:bCs/>
          <w:sz w:val="28"/>
        </w:rPr>
        <w:t>Проверка целевого и эффективного использования бюджетных средств при осуществлении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расположенным на сельских территориях, объектам производства и переработки продукции, в рамках реализации государственной программы Орловской области «Комплексное развитие сельских территорий Орловской области», выделенных казенному учреждению Орловской области «Орелгосзаказчик»</w:t>
      </w:r>
      <w:r w:rsidR="009C185F">
        <w:rPr>
          <w:rFonts w:ascii="Times New Roman" w:hAnsi="Times New Roman"/>
          <w:bCs/>
          <w:sz w:val="28"/>
        </w:rPr>
        <w:t>.</w:t>
      </w:r>
    </w:p>
    <w:p w14:paraId="584C6C20" w14:textId="77777777" w:rsidR="003E474A" w:rsidRPr="003E474A" w:rsidRDefault="003E474A" w:rsidP="003E4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994D" w14:textId="60C07E7D" w:rsidR="003E474A" w:rsidRPr="003E474A" w:rsidRDefault="003E474A" w:rsidP="0068509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="0068509B" w:rsidRPr="009C185F">
        <w:rPr>
          <w:rFonts w:ascii="Times New Roman" w:hAnsi="Times New Roman" w:cs="Times New Roman"/>
          <w:sz w:val="28"/>
          <w:szCs w:val="28"/>
        </w:rPr>
        <w:t>«</w:t>
      </w:r>
      <w:r w:rsidR="009C185F" w:rsidRPr="009C185F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 при осуществлении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расположенным на сельских территориях, объектам производства и переработки продукции, в рамках реализации государственной программы Орловской области «Комплексное развитие сельских территорий Орловской области», выделенных казенному учреждению Орловской области «Орелгосзаказчик»</w:t>
      </w:r>
      <w:r w:rsidRPr="003E474A">
        <w:rPr>
          <w:rFonts w:ascii="Times New Roman" w:hAnsi="Times New Roman" w:cs="Times New Roman"/>
          <w:sz w:val="28"/>
          <w:szCs w:val="28"/>
        </w:rPr>
        <w:t>, предусмотренного пунктом 1.</w:t>
      </w:r>
      <w:r w:rsidR="00C512F0">
        <w:rPr>
          <w:rFonts w:ascii="Times New Roman" w:hAnsi="Times New Roman" w:cs="Times New Roman"/>
          <w:sz w:val="28"/>
          <w:szCs w:val="28"/>
        </w:rPr>
        <w:t>1.</w:t>
      </w:r>
      <w:r w:rsidR="009C185F" w:rsidRPr="009C185F">
        <w:rPr>
          <w:rFonts w:ascii="Times New Roman" w:hAnsi="Times New Roman" w:cs="Times New Roman"/>
          <w:sz w:val="28"/>
          <w:szCs w:val="28"/>
        </w:rPr>
        <w:t>6</w:t>
      </w:r>
      <w:r w:rsidRPr="003E474A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9C185F" w:rsidRPr="009C185F">
        <w:rPr>
          <w:rFonts w:ascii="Times New Roman" w:hAnsi="Times New Roman" w:cs="Times New Roman"/>
          <w:sz w:val="28"/>
          <w:szCs w:val="28"/>
        </w:rPr>
        <w:t>3</w:t>
      </w:r>
      <w:r w:rsidRPr="003E474A">
        <w:rPr>
          <w:rFonts w:ascii="Times New Roman" w:hAnsi="Times New Roman" w:cs="Times New Roman"/>
          <w:sz w:val="28"/>
          <w:szCs w:val="28"/>
        </w:rPr>
        <w:t xml:space="preserve"> год, нарушения действующего законодательства послужили основанием для внесения представления в адрес руководителей </w:t>
      </w:r>
      <w:r w:rsidR="00C512F0">
        <w:rPr>
          <w:rFonts w:ascii="Times New Roman" w:hAnsi="Times New Roman" w:cs="Times New Roman"/>
          <w:sz w:val="28"/>
          <w:szCs w:val="28"/>
        </w:rPr>
        <w:t>КУ ОО «</w:t>
      </w:r>
      <w:r w:rsidR="000A7F77">
        <w:rPr>
          <w:rFonts w:ascii="Times New Roman" w:hAnsi="Times New Roman" w:cs="Times New Roman"/>
          <w:sz w:val="28"/>
          <w:szCs w:val="28"/>
        </w:rPr>
        <w:t>Орелгосзаказчик</w:t>
      </w:r>
      <w:r w:rsidR="00C512F0">
        <w:rPr>
          <w:rFonts w:ascii="Times New Roman" w:hAnsi="Times New Roman" w:cs="Times New Roman"/>
          <w:sz w:val="28"/>
          <w:szCs w:val="28"/>
        </w:rPr>
        <w:t>».</w:t>
      </w:r>
    </w:p>
    <w:p w14:paraId="2058FD03" w14:textId="435128AE" w:rsidR="003E474A" w:rsidRDefault="003E474A" w:rsidP="003E4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102454">
        <w:rPr>
          <w:rFonts w:ascii="Times New Roman" w:hAnsi="Times New Roman" w:cs="Times New Roman"/>
          <w:sz w:val="28"/>
          <w:szCs w:val="28"/>
        </w:rPr>
        <w:t>о</w:t>
      </w:r>
      <w:r w:rsidRPr="003E474A">
        <w:rPr>
          <w:rFonts w:ascii="Times New Roman" w:hAnsi="Times New Roman" w:cs="Times New Roman"/>
          <w:sz w:val="28"/>
          <w:szCs w:val="28"/>
        </w:rPr>
        <w:t>м контроля приняты следующие меры</w:t>
      </w:r>
      <w:r w:rsidR="00102454">
        <w:rPr>
          <w:rFonts w:ascii="Times New Roman" w:hAnsi="Times New Roman" w:cs="Times New Roman"/>
          <w:sz w:val="28"/>
          <w:szCs w:val="28"/>
        </w:rPr>
        <w:t>:</w:t>
      </w:r>
      <w:r w:rsidRPr="003E47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906E1" w14:textId="60AD4750" w:rsidR="00E05C18" w:rsidRDefault="00E05C18" w:rsidP="00E05C1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E05C18">
        <w:rPr>
          <w:rFonts w:ascii="Times New Roman" w:hAnsi="Times New Roman" w:cs="Times New Roman"/>
          <w:sz w:val="28"/>
          <w:szCs w:val="28"/>
          <w:lang w:bidi="ru-RU"/>
        </w:rPr>
        <w:t>одрядной организацией предоставлена независимая банковская гарантия со сроком действия до 11.01.2024. В целях недопущения подобных нарушений в дальнейшей деятельности сотрудникам Учреждения указано на необходимость неукоснительного соблюдения требований действующего законодательства при осуществлении дальнейшей деятельности, в том числе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E5CE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F75DABE" w14:textId="7295A7E5" w:rsidR="002E5CE0" w:rsidRDefault="002E5CE0" w:rsidP="002E5CE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E0">
        <w:rPr>
          <w:rFonts w:ascii="Times New Roman" w:hAnsi="Times New Roman" w:cs="Times New Roman"/>
          <w:sz w:val="28"/>
          <w:szCs w:val="28"/>
        </w:rPr>
        <w:t>Строительство объекта «Автомобильная дорога в д. Голубица Шаховского сельского поселения Кромского района Орловской области» (участок 1-1 этап строительства)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F6EAB0" w14:textId="550A53D6" w:rsidR="00E05C18" w:rsidRPr="00E05C18" w:rsidRDefault="002E5CE0" w:rsidP="002E5CE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р</w:t>
      </w:r>
      <w:r w:rsidR="00E05C18" w:rsidRPr="00E05C18">
        <w:rPr>
          <w:rFonts w:ascii="Times New Roman" w:hAnsi="Times New Roman" w:cs="Times New Roman"/>
          <w:sz w:val="28"/>
          <w:szCs w:val="28"/>
          <w:lang w:bidi="ru-RU"/>
        </w:rPr>
        <w:t>аботы по укреплению откосов земляного полотна, откосов кюветов, прилегающей зеленой зоны посевом многолетних трав будут приняты после повторного окоса в сентябре текущего года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075C8CC" w14:textId="32EB1236" w:rsidR="00E05C18" w:rsidRDefault="009C785A" w:rsidP="002E5CE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E05C18" w:rsidRPr="00E05C18">
        <w:rPr>
          <w:rFonts w:ascii="Times New Roman" w:hAnsi="Times New Roman" w:cs="Times New Roman"/>
          <w:sz w:val="28"/>
          <w:szCs w:val="28"/>
          <w:lang w:bidi="ru-RU"/>
        </w:rPr>
        <w:t xml:space="preserve"> связи с выявленными дефектами асфальтового покрытия, подрядной организации ООО «МонолитСтрой» выдано предписание № 3 от 19 апреля 2023 года со сроками исполнения до 24 апреля 2023 года. Письмом от 24 апреля 2023 года ООО «МонолоитСтрой» уведомило КУ ОО «Орелгосзаказчик» </w:t>
      </w:r>
      <w:r w:rsidR="00E05C18">
        <w:rPr>
          <w:rFonts w:ascii="Times New Roman" w:hAnsi="Times New Roman" w:cs="Times New Roman"/>
          <w:sz w:val="28"/>
          <w:szCs w:val="28"/>
          <w:lang w:bidi="ru-RU"/>
        </w:rPr>
        <w:t xml:space="preserve">(с фотофиксацией) </w:t>
      </w:r>
      <w:r w:rsidR="00E05C18" w:rsidRPr="00E05C18">
        <w:rPr>
          <w:rFonts w:ascii="Times New Roman" w:hAnsi="Times New Roman" w:cs="Times New Roman"/>
          <w:sz w:val="28"/>
          <w:szCs w:val="28"/>
          <w:lang w:bidi="ru-RU"/>
        </w:rPr>
        <w:t>об устранении разрушений кромки асфальтобетонного покрытия (право) на ПК 6+20, ПК 8+40, ПК 14+90. Объем выполненных работ составил 60 п.м, стоимостью 20 тыс.</w:t>
      </w:r>
      <w:r w:rsidR="00E05C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5C18" w:rsidRPr="00E05C18">
        <w:rPr>
          <w:rFonts w:ascii="Times New Roman" w:hAnsi="Times New Roman" w:cs="Times New Roman"/>
          <w:sz w:val="28"/>
          <w:szCs w:val="28"/>
          <w:lang w:bidi="ru-RU"/>
        </w:rPr>
        <w:t>руб</w:t>
      </w:r>
      <w:r w:rsidR="00E05C18">
        <w:rPr>
          <w:rFonts w:ascii="Times New Roman" w:hAnsi="Times New Roman" w:cs="Times New Roman"/>
          <w:sz w:val="28"/>
          <w:szCs w:val="28"/>
          <w:lang w:bidi="ru-RU"/>
        </w:rPr>
        <w:t>лей;</w:t>
      </w:r>
    </w:p>
    <w:p w14:paraId="792B539B" w14:textId="7C0F224B" w:rsidR="002E5CE0" w:rsidRDefault="002E5CE0" w:rsidP="002E5CE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E0">
        <w:rPr>
          <w:rFonts w:ascii="Times New Roman" w:hAnsi="Times New Roman" w:cs="Times New Roman"/>
          <w:sz w:val="28"/>
          <w:szCs w:val="28"/>
        </w:rPr>
        <w:t>Строительство автомобильной дороги «М-2 «Крым» - Федотово - Себякино» - д. Пушкарная в Кромском районе Орловской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FE5C9F" w14:textId="312F8F22" w:rsidR="002E5CE0" w:rsidRDefault="002E5CE0" w:rsidP="002E5CE0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2E5CE0">
        <w:rPr>
          <w:rFonts w:ascii="Times New Roman" w:hAnsi="Times New Roman" w:cs="Times New Roman"/>
          <w:sz w:val="28"/>
          <w:szCs w:val="28"/>
          <w:lang w:bidi="ru-RU"/>
        </w:rPr>
        <w:t>аботы по укреплению откосов земляного полотна, откосов кюветов, прилегающей зеленой зоны посевом многолетних трав будут приняты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5CE0">
        <w:rPr>
          <w:rFonts w:ascii="Times New Roman" w:hAnsi="Times New Roman" w:cs="Times New Roman"/>
          <w:sz w:val="28"/>
          <w:szCs w:val="28"/>
          <w:lang w:bidi="ru-RU"/>
        </w:rPr>
        <w:t>после повторного окоса в сентябре текущего года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275C842" w14:textId="1388572B" w:rsidR="002E5CE0" w:rsidRDefault="002E5CE0" w:rsidP="002E5CE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E0">
        <w:rPr>
          <w:rFonts w:ascii="Times New Roman" w:hAnsi="Times New Roman" w:cs="Times New Roman"/>
          <w:sz w:val="28"/>
          <w:szCs w:val="28"/>
        </w:rPr>
        <w:t>«Реконструкция автомобильной дороги регионального значения «Сосково - Мураевка - Должонки» со строительством обхода н. п. Должонки в Орловской области»</w:t>
      </w:r>
      <w:r w:rsidR="00203D41">
        <w:rPr>
          <w:rFonts w:ascii="Times New Roman" w:hAnsi="Times New Roman" w:cs="Times New Roman"/>
          <w:sz w:val="28"/>
          <w:szCs w:val="28"/>
        </w:rPr>
        <w:t>:</w:t>
      </w:r>
    </w:p>
    <w:p w14:paraId="2E60210D" w14:textId="60AA2541" w:rsidR="00203D41" w:rsidRPr="00203D41" w:rsidRDefault="00203D41" w:rsidP="00203D41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203D41">
        <w:rPr>
          <w:rFonts w:ascii="Times New Roman" w:hAnsi="Times New Roman" w:cs="Times New Roman"/>
          <w:sz w:val="28"/>
          <w:szCs w:val="28"/>
          <w:lang w:bidi="ru-RU"/>
        </w:rPr>
        <w:t>оставлено дополнительное соглашение с измененным графиком производства работ с учетом приостановки работ на участке с ПК 0+20 по ПК 6+49. По итогам обсуждения на производственном совещании сложившейся ситуации, КУ ОО «Орелгосзаказчик» и ООО «МонолитСтрой» пришли к соглашению о корректировке сроков завершения работ в соответствии с новой редакцией проектно-сметной документации, которые будут выполнены за счет собственных сил и средств подрядчика.</w:t>
      </w:r>
      <w:r w:rsidRPr="00203D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03D41">
        <w:rPr>
          <w:rFonts w:ascii="Times New Roman" w:hAnsi="Times New Roman" w:cs="Times New Roman"/>
          <w:sz w:val="28"/>
          <w:szCs w:val="28"/>
          <w:lang w:bidi="ru-RU"/>
        </w:rPr>
        <w:t xml:space="preserve">Работы на объекте завершены. Объект введен в эксплуатацию 01.04.2023 года. </w:t>
      </w:r>
    </w:p>
    <w:sectPr w:rsidR="00203D41" w:rsidRPr="0020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5E5"/>
    <w:multiLevelType w:val="hybridMultilevel"/>
    <w:tmpl w:val="5B36A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577274"/>
    <w:multiLevelType w:val="hybridMultilevel"/>
    <w:tmpl w:val="37A28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270B76"/>
    <w:multiLevelType w:val="hybridMultilevel"/>
    <w:tmpl w:val="01709D90"/>
    <w:lvl w:ilvl="0" w:tplc="9676A0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627835"/>
    <w:multiLevelType w:val="hybridMultilevel"/>
    <w:tmpl w:val="C8C2608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C9433A"/>
    <w:multiLevelType w:val="hybridMultilevel"/>
    <w:tmpl w:val="951A7EAC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3261069">
    <w:abstractNumId w:val="4"/>
  </w:num>
  <w:num w:numId="2" w16cid:durableId="1969970564">
    <w:abstractNumId w:val="3"/>
  </w:num>
  <w:num w:numId="3" w16cid:durableId="280847823">
    <w:abstractNumId w:val="0"/>
  </w:num>
  <w:num w:numId="4" w16cid:durableId="457918982">
    <w:abstractNumId w:val="1"/>
  </w:num>
  <w:num w:numId="5" w16cid:durableId="183961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0A7F77"/>
    <w:rsid w:val="00102454"/>
    <w:rsid w:val="00203D41"/>
    <w:rsid w:val="002E5CE0"/>
    <w:rsid w:val="003E474A"/>
    <w:rsid w:val="003F753E"/>
    <w:rsid w:val="00600FB1"/>
    <w:rsid w:val="0068509B"/>
    <w:rsid w:val="00803C54"/>
    <w:rsid w:val="00827BDC"/>
    <w:rsid w:val="009C185F"/>
    <w:rsid w:val="009C785A"/>
    <w:rsid w:val="00A8457B"/>
    <w:rsid w:val="00C512F0"/>
    <w:rsid w:val="00E0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38E"/>
  <w15:chartTrackingRefBased/>
  <w15:docId w15:val="{96E814CC-24D1-482E-8F96-6056575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2024-04-19T13:45:00Z</dcterms:created>
  <dcterms:modified xsi:type="dcterms:W3CDTF">2024-04-22T11:10:00Z</dcterms:modified>
</cp:coreProperties>
</file>