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D458" w14:textId="77777777" w:rsidR="00D9274B" w:rsidRPr="00C66215" w:rsidRDefault="00D9274B" w:rsidP="00AE41B8">
      <w:pPr>
        <w:rPr>
          <w:sz w:val="28"/>
          <w:szCs w:val="28"/>
        </w:rPr>
      </w:pPr>
    </w:p>
    <w:p w14:paraId="369C69B2" w14:textId="178BAF1F" w:rsidR="00374220" w:rsidRDefault="00374220" w:rsidP="00374220">
      <w:pPr>
        <w:widowControl w:val="0"/>
        <w:ind w:firstLine="709"/>
        <w:jc w:val="center"/>
        <w:rPr>
          <w:sz w:val="28"/>
          <w:szCs w:val="28"/>
        </w:rPr>
      </w:pPr>
      <w:bookmarkStart w:id="0" w:name="_Hlk39838992"/>
      <w:r>
        <w:rPr>
          <w:sz w:val="28"/>
          <w:szCs w:val="28"/>
        </w:rPr>
        <w:t>Информация по результатам контрольного мероприятия «</w:t>
      </w:r>
      <w:r w:rsidR="005A25A1" w:rsidRPr="004D1131">
        <w:rPr>
          <w:bCs/>
          <w:sz w:val="28"/>
          <w:szCs w:val="28"/>
        </w:rPr>
        <w:t xml:space="preserve">Проверка целевого и эффективного использования бюджетных средств, направленных на развитие центра поддержки экспорта в рамках регионального проекта «Акселерация субъектов малого и среднего предпринимательства» федерального проекта «Акселерация субъектов малого и среднего предпринимательства» национального проекта «Малое </w:t>
      </w:r>
      <w:r w:rsidR="005A25A1" w:rsidRPr="004D1131">
        <w:rPr>
          <w:bCs/>
          <w:sz w:val="28"/>
          <w:szCs w:val="28"/>
        </w:rPr>
        <w:br/>
        <w:t>и среднее предпринимательство и поддержка индивидуальной предпринимательской инициативы</w:t>
      </w:r>
      <w:r w:rsidRPr="00AE41B8">
        <w:rPr>
          <w:sz w:val="28"/>
          <w:szCs w:val="28"/>
        </w:rPr>
        <w:t>»</w:t>
      </w:r>
    </w:p>
    <w:p w14:paraId="1D777B1C" w14:textId="77777777" w:rsidR="00374220" w:rsidRDefault="00374220" w:rsidP="00374220">
      <w:pPr>
        <w:widowControl w:val="0"/>
        <w:ind w:firstLine="709"/>
        <w:jc w:val="center"/>
        <w:rPr>
          <w:sz w:val="28"/>
          <w:szCs w:val="28"/>
        </w:rPr>
      </w:pPr>
    </w:p>
    <w:p w14:paraId="01C57606" w14:textId="07F98F05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>В соответствии с пунктом 3.1.</w:t>
      </w:r>
      <w:r w:rsidR="005A25A1">
        <w:rPr>
          <w:sz w:val="28"/>
          <w:szCs w:val="28"/>
        </w:rPr>
        <w:t>2</w:t>
      </w:r>
      <w:r w:rsidRPr="00AE41B8">
        <w:rPr>
          <w:sz w:val="28"/>
          <w:szCs w:val="28"/>
        </w:rPr>
        <w:t xml:space="preserve"> Плана деятельности Контрольно-счетной палаты Орловской области на 20</w:t>
      </w:r>
      <w:r w:rsidR="005A25A1">
        <w:rPr>
          <w:sz w:val="28"/>
          <w:szCs w:val="28"/>
        </w:rPr>
        <w:t>24</w:t>
      </w:r>
      <w:r w:rsidRPr="00AE41B8">
        <w:rPr>
          <w:sz w:val="28"/>
          <w:szCs w:val="28"/>
        </w:rPr>
        <w:t xml:space="preserve"> год проведено контрольное мероприятие «</w:t>
      </w:r>
      <w:r w:rsidR="005A25A1" w:rsidRPr="004D1131">
        <w:rPr>
          <w:bCs/>
          <w:sz w:val="28"/>
          <w:szCs w:val="28"/>
        </w:rPr>
        <w:t xml:space="preserve">Проверка целевого и эффективного использования бюджетных средств, направленных на развитие центра поддержки экспорта в рамках регионального проекта «Акселерация субъектов малого и среднего предпринимательства» федерального проекта «Акселерация субъектов малого и среднего предпринимательства» национального проекта «Малое </w:t>
      </w:r>
      <w:r w:rsidR="005A25A1" w:rsidRPr="004D1131">
        <w:rPr>
          <w:bCs/>
          <w:sz w:val="28"/>
          <w:szCs w:val="28"/>
        </w:rPr>
        <w:br/>
        <w:t>и среднее предпринимательство и поддержка индивидуальной предпринимательской инициативы</w:t>
      </w:r>
      <w:r w:rsidRPr="00AE41B8">
        <w:rPr>
          <w:bCs/>
          <w:sz w:val="28"/>
          <w:szCs w:val="28"/>
        </w:rPr>
        <w:t>» (далее также – Учреждение)</w:t>
      </w:r>
      <w:r w:rsidRPr="00AE41B8">
        <w:rPr>
          <w:sz w:val="28"/>
          <w:szCs w:val="28"/>
        </w:rPr>
        <w:t>.</w:t>
      </w:r>
    </w:p>
    <w:p w14:paraId="0F4D7290" w14:textId="77777777" w:rsidR="00AE41B8" w:rsidRPr="00AE41B8" w:rsidRDefault="00AE41B8" w:rsidP="00AE41B8">
      <w:pPr>
        <w:widowControl w:val="0"/>
        <w:ind w:firstLine="709"/>
        <w:jc w:val="both"/>
        <w:rPr>
          <w:bCs/>
          <w:sz w:val="28"/>
          <w:szCs w:val="28"/>
        </w:rPr>
      </w:pPr>
      <w:r w:rsidRPr="00AE41B8">
        <w:rPr>
          <w:bCs/>
          <w:sz w:val="28"/>
          <w:szCs w:val="28"/>
        </w:rPr>
        <w:t>По результатам контрольного мероприятия установлено следующее.</w:t>
      </w:r>
    </w:p>
    <w:bookmarkEnd w:id="0"/>
    <w:p w14:paraId="569FED9E" w14:textId="77777777" w:rsidR="00855B51" w:rsidRPr="00DB53C7" w:rsidRDefault="00855B51" w:rsidP="00855B51">
      <w:pPr>
        <w:widowControl w:val="0"/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652CFA">
        <w:rPr>
          <w:bCs/>
          <w:color w:val="000000"/>
          <w:spacing w:val="2"/>
          <w:sz w:val="28"/>
          <w:szCs w:val="28"/>
        </w:rPr>
        <w:t xml:space="preserve">На 2023 год по соглашению </w:t>
      </w:r>
      <w:r w:rsidRPr="00DB53C7">
        <w:rPr>
          <w:bCs/>
          <w:color w:val="000000"/>
          <w:spacing w:val="2"/>
          <w:sz w:val="28"/>
          <w:szCs w:val="28"/>
        </w:rPr>
        <w:t>от 25.12.2020 № 139-09-2021-076, заключенно</w:t>
      </w:r>
      <w:r>
        <w:rPr>
          <w:bCs/>
          <w:color w:val="000000"/>
          <w:spacing w:val="2"/>
          <w:sz w:val="28"/>
          <w:szCs w:val="28"/>
        </w:rPr>
        <w:t>му</w:t>
      </w:r>
      <w:r w:rsidRPr="00DB53C7">
        <w:rPr>
          <w:bCs/>
          <w:color w:val="000000"/>
          <w:spacing w:val="2"/>
          <w:sz w:val="28"/>
          <w:szCs w:val="28"/>
        </w:rPr>
        <w:t xml:space="preserve"> Министерством экономического развития Российской Федерации с Правительством Орловской области</w:t>
      </w:r>
      <w:r>
        <w:rPr>
          <w:bCs/>
          <w:color w:val="000000"/>
          <w:spacing w:val="2"/>
          <w:sz w:val="28"/>
          <w:szCs w:val="28"/>
        </w:rPr>
        <w:t>,</w:t>
      </w:r>
      <w:r w:rsidRPr="00DB53C7">
        <w:rPr>
          <w:bCs/>
          <w:color w:val="000000"/>
          <w:spacing w:val="2"/>
          <w:sz w:val="28"/>
          <w:szCs w:val="28"/>
        </w:rPr>
        <w:t xml:space="preserve"> общий объем бюджетных ассигнований, предусматриваемых в бюджете Орловской области </w:t>
      </w:r>
      <w:r>
        <w:rPr>
          <w:bCs/>
          <w:color w:val="000000"/>
          <w:spacing w:val="2"/>
          <w:sz w:val="28"/>
          <w:szCs w:val="28"/>
        </w:rPr>
        <w:br/>
      </w:r>
      <w:r w:rsidRPr="00DB53C7">
        <w:rPr>
          <w:bCs/>
          <w:color w:val="000000"/>
          <w:spacing w:val="2"/>
          <w:sz w:val="28"/>
          <w:szCs w:val="28"/>
        </w:rPr>
        <w:t>на финансовое обеспечение расходных обязательств в части финансирования деятельности центра поддержки экспорта</w:t>
      </w:r>
      <w:r>
        <w:rPr>
          <w:bCs/>
          <w:color w:val="000000"/>
          <w:spacing w:val="2"/>
          <w:sz w:val="28"/>
          <w:szCs w:val="28"/>
        </w:rPr>
        <w:t xml:space="preserve"> (далее также – ЦПЭ)</w:t>
      </w:r>
      <w:r w:rsidRPr="00DB53C7">
        <w:rPr>
          <w:bCs/>
          <w:color w:val="000000"/>
          <w:spacing w:val="2"/>
          <w:sz w:val="28"/>
          <w:szCs w:val="28"/>
        </w:rPr>
        <w:t xml:space="preserve">, составляет </w:t>
      </w:r>
      <w:r w:rsidRPr="00652CFA">
        <w:rPr>
          <w:bCs/>
          <w:color w:val="000000"/>
          <w:spacing w:val="2"/>
          <w:sz w:val="28"/>
          <w:szCs w:val="28"/>
        </w:rPr>
        <w:t>24 013,7 тыс. руб.</w:t>
      </w:r>
      <w:r w:rsidRPr="00DB53C7">
        <w:rPr>
          <w:bCs/>
          <w:color w:val="000000"/>
          <w:spacing w:val="2"/>
          <w:sz w:val="28"/>
          <w:szCs w:val="28"/>
        </w:rPr>
        <w:t xml:space="preserve">, в том числе за счет средств федерального бюджета </w:t>
      </w:r>
      <w:r>
        <w:rPr>
          <w:bCs/>
          <w:color w:val="000000"/>
          <w:spacing w:val="2"/>
          <w:sz w:val="28"/>
          <w:szCs w:val="28"/>
        </w:rPr>
        <w:br/>
      </w:r>
      <w:r w:rsidRPr="00DB53C7">
        <w:rPr>
          <w:bCs/>
          <w:color w:val="000000"/>
          <w:spacing w:val="2"/>
          <w:sz w:val="28"/>
          <w:szCs w:val="28"/>
        </w:rPr>
        <w:t>23 773,6 тыс. руб., за счет средств областного бюджета – 240,1 тыс. руб.</w:t>
      </w:r>
      <w:r>
        <w:rPr>
          <w:bCs/>
          <w:color w:val="000000"/>
          <w:spacing w:val="2"/>
          <w:sz w:val="28"/>
          <w:szCs w:val="28"/>
        </w:rPr>
        <w:t xml:space="preserve"> Расходы на обеспечение </w:t>
      </w:r>
      <w:r w:rsidRPr="00652CFA">
        <w:rPr>
          <w:bCs/>
          <w:color w:val="000000"/>
          <w:spacing w:val="2"/>
          <w:sz w:val="28"/>
          <w:szCs w:val="28"/>
        </w:rPr>
        <w:t xml:space="preserve">деятельности </w:t>
      </w:r>
      <w:r>
        <w:rPr>
          <w:bCs/>
          <w:color w:val="000000"/>
          <w:spacing w:val="2"/>
          <w:sz w:val="28"/>
          <w:szCs w:val="28"/>
        </w:rPr>
        <w:t xml:space="preserve">регионального </w:t>
      </w:r>
      <w:r w:rsidRPr="00652CFA">
        <w:rPr>
          <w:bCs/>
          <w:color w:val="000000"/>
          <w:spacing w:val="2"/>
          <w:sz w:val="28"/>
          <w:szCs w:val="28"/>
        </w:rPr>
        <w:t xml:space="preserve">центра поддержки экспорта </w:t>
      </w:r>
      <w:r>
        <w:rPr>
          <w:bCs/>
          <w:color w:val="000000"/>
          <w:spacing w:val="2"/>
          <w:sz w:val="28"/>
          <w:szCs w:val="28"/>
        </w:rPr>
        <w:t xml:space="preserve">составили </w:t>
      </w:r>
      <w:r w:rsidRPr="00652CFA">
        <w:rPr>
          <w:bCs/>
          <w:color w:val="000000"/>
          <w:spacing w:val="2"/>
          <w:sz w:val="28"/>
          <w:szCs w:val="28"/>
        </w:rPr>
        <w:t>24 013,7 тыс. руб.</w:t>
      </w:r>
    </w:p>
    <w:p w14:paraId="11C1FF31" w14:textId="6E687225" w:rsidR="00855B51" w:rsidRPr="00855B51" w:rsidRDefault="00855B51" w:rsidP="00855B51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bookmarkStart w:id="1" w:name="_Hlk175587259"/>
      <w:bookmarkStart w:id="2" w:name="_Hlk164175859"/>
      <w:r w:rsidRPr="00855B51">
        <w:rPr>
          <w:sz w:val="28"/>
          <w:szCs w:val="28"/>
        </w:rPr>
        <w:t xml:space="preserve">В нарушение абзаца 3 пункта 2 статьи 78.1 Бюджетного кодекса Российской Федерации, подпунктов «а», «б» пункта 5 Общих требований </w:t>
      </w:r>
      <w:r w:rsidRPr="00855B51">
        <w:rPr>
          <w:sz w:val="28"/>
          <w:szCs w:val="28"/>
        </w:rPr>
        <w:br/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18.09.2020 № 1492,</w:t>
      </w:r>
      <w:r w:rsidR="00E670B6">
        <w:rPr>
          <w:sz w:val="28"/>
          <w:szCs w:val="28"/>
        </w:rPr>
        <w:t xml:space="preserve"> </w:t>
      </w:r>
      <w:r w:rsidRPr="00855B51">
        <w:rPr>
          <w:sz w:val="28"/>
          <w:szCs w:val="28"/>
        </w:rPr>
        <w:t xml:space="preserve">Порядок предоставления из областного бюджета субсидий в виде имущественного взноса учредителя некоммерческим организациям, функции </w:t>
      </w:r>
      <w:r w:rsidRPr="00855B51">
        <w:rPr>
          <w:sz w:val="28"/>
          <w:szCs w:val="28"/>
        </w:rPr>
        <w:br/>
        <w:t xml:space="preserve">и полномочия учредителя, в отношении которых осуществляет Департамент экономического развития и инвестиционной деятельности Орловской области, утвержденный постановлением Правительства Орловской области </w:t>
      </w:r>
      <w:r w:rsidRPr="00855B51">
        <w:rPr>
          <w:sz w:val="28"/>
          <w:szCs w:val="28"/>
        </w:rPr>
        <w:br/>
        <w:t>от 19.03.2020 № 154</w:t>
      </w:r>
      <w:bookmarkEnd w:id="1"/>
      <w:r w:rsidRPr="00855B51">
        <w:rPr>
          <w:sz w:val="28"/>
          <w:szCs w:val="28"/>
        </w:rPr>
        <w:t xml:space="preserve">, не содержит механизм проведения проверки получателя субсидии на соответствие установленным требованиям, в том числе </w:t>
      </w:r>
      <w:r w:rsidRPr="00855B51">
        <w:rPr>
          <w:sz w:val="28"/>
          <w:szCs w:val="28"/>
        </w:rPr>
        <w:br/>
        <w:t xml:space="preserve">не определен перечень документов, представляемых получателем субсидии </w:t>
      </w:r>
      <w:r w:rsidRPr="00855B51">
        <w:rPr>
          <w:sz w:val="28"/>
          <w:szCs w:val="28"/>
        </w:rPr>
        <w:br/>
      </w:r>
      <w:r w:rsidRPr="00855B51">
        <w:rPr>
          <w:sz w:val="28"/>
          <w:szCs w:val="28"/>
        </w:rPr>
        <w:lastRenderedPageBreak/>
        <w:t xml:space="preserve">для подтверждения соответствия установленным требованиям, что влечет </w:t>
      </w:r>
      <w:r w:rsidRPr="00855B51">
        <w:rPr>
          <w:sz w:val="28"/>
          <w:szCs w:val="28"/>
        </w:rPr>
        <w:br/>
        <w:t xml:space="preserve">за собой правовую неопределенность. </w:t>
      </w:r>
    </w:p>
    <w:p w14:paraId="0FB83E13" w14:textId="304D30F4" w:rsidR="005A25A1" w:rsidRPr="00FC7411" w:rsidRDefault="005A25A1" w:rsidP="005A25A1">
      <w:pPr>
        <w:spacing w:line="252" w:lineRule="auto"/>
        <w:ind w:firstLine="709"/>
        <w:contextualSpacing/>
        <w:jc w:val="both"/>
        <w:rPr>
          <w:bCs/>
          <w:sz w:val="28"/>
          <w:szCs w:val="28"/>
        </w:rPr>
      </w:pPr>
      <w:r w:rsidRPr="00FC7411">
        <w:rPr>
          <w:sz w:val="28"/>
          <w:szCs w:val="28"/>
        </w:rPr>
        <w:t>В</w:t>
      </w:r>
      <w:r w:rsidRPr="00FC7411">
        <w:rPr>
          <w:bCs/>
          <w:sz w:val="28"/>
          <w:szCs w:val="28"/>
        </w:rPr>
        <w:t xml:space="preserve"> связи с отсутствием процедуры внесения изменений в смету расходов, отсутствием утвержденной Правлением Фонда сметы </w:t>
      </w:r>
      <w:r w:rsidRPr="00FC7411">
        <w:rPr>
          <w:bCs/>
          <w:sz w:val="28"/>
          <w:szCs w:val="28"/>
        </w:rPr>
        <w:br/>
        <w:t>с изменениями по состоянию на март 2024</w:t>
      </w:r>
      <w:r w:rsidR="00E670B6">
        <w:rPr>
          <w:bCs/>
          <w:sz w:val="28"/>
          <w:szCs w:val="28"/>
        </w:rPr>
        <w:t xml:space="preserve"> года</w:t>
      </w:r>
      <w:r w:rsidRPr="00FC7411">
        <w:rPr>
          <w:bCs/>
          <w:sz w:val="28"/>
          <w:szCs w:val="28"/>
        </w:rPr>
        <w:t xml:space="preserve">, </w:t>
      </w:r>
      <w:r w:rsidR="008574B0" w:rsidRPr="008574B0">
        <w:rPr>
          <w:bCs/>
          <w:sz w:val="28"/>
          <w:szCs w:val="28"/>
        </w:rPr>
        <w:t xml:space="preserve">НО МКК </w:t>
      </w:r>
      <w:r w:rsidR="008574B0">
        <w:rPr>
          <w:bCs/>
          <w:sz w:val="28"/>
          <w:szCs w:val="28"/>
        </w:rPr>
        <w:t>«</w:t>
      </w:r>
      <w:r w:rsidR="008574B0" w:rsidRPr="008574B0">
        <w:rPr>
          <w:bCs/>
          <w:sz w:val="28"/>
          <w:szCs w:val="28"/>
        </w:rPr>
        <w:t>ФМОО</w:t>
      </w:r>
      <w:r w:rsidR="008574B0">
        <w:rPr>
          <w:bCs/>
          <w:sz w:val="28"/>
          <w:szCs w:val="28"/>
        </w:rPr>
        <w:t>»</w:t>
      </w:r>
      <w:r w:rsidRPr="00FC7411">
        <w:rPr>
          <w:bCs/>
          <w:sz w:val="28"/>
          <w:szCs w:val="28"/>
        </w:rPr>
        <w:t xml:space="preserve"> без согласования с Департаментом и Правлением Фонда произведены расходы </w:t>
      </w:r>
      <w:r w:rsidR="008574B0">
        <w:rPr>
          <w:bCs/>
          <w:sz w:val="28"/>
          <w:szCs w:val="28"/>
        </w:rPr>
        <w:br/>
      </w:r>
      <w:r w:rsidRPr="00FC7411">
        <w:rPr>
          <w:bCs/>
          <w:sz w:val="28"/>
          <w:szCs w:val="28"/>
        </w:rPr>
        <w:t xml:space="preserve">в пределах общей суммы субсидии, но отдельные расходы осуществлены </w:t>
      </w:r>
      <w:r w:rsidR="008574B0">
        <w:rPr>
          <w:bCs/>
          <w:sz w:val="28"/>
          <w:szCs w:val="28"/>
        </w:rPr>
        <w:br/>
      </w:r>
      <w:r w:rsidRPr="00FC7411">
        <w:rPr>
          <w:bCs/>
          <w:sz w:val="28"/>
          <w:szCs w:val="28"/>
        </w:rPr>
        <w:t xml:space="preserve">в размере, выше изначально запланированного (ребрендинг, </w:t>
      </w:r>
      <w:proofErr w:type="spellStart"/>
      <w:r w:rsidRPr="00FC7411">
        <w:rPr>
          <w:bCs/>
          <w:sz w:val="28"/>
          <w:szCs w:val="28"/>
        </w:rPr>
        <w:t>выставочно</w:t>
      </w:r>
      <w:proofErr w:type="spellEnd"/>
      <w:r w:rsidRPr="00FC7411">
        <w:rPr>
          <w:bCs/>
          <w:sz w:val="28"/>
          <w:szCs w:val="28"/>
        </w:rPr>
        <w:t xml:space="preserve">-ярмарочные мероприятия и т.п.) на сумму 2 503,0 тыс. руб., а также произведены незапланированные первоначально расходы (реверсная бизнес-миссия, обновление каталога) на сумму 600,0 тыс. руб. </w:t>
      </w:r>
    </w:p>
    <w:p w14:paraId="2A321B5F" w14:textId="236A7656" w:rsidR="005A25A1" w:rsidRPr="00FC7411" w:rsidRDefault="005A25A1" w:rsidP="005A25A1">
      <w:pPr>
        <w:spacing w:line="252" w:lineRule="auto"/>
        <w:ind w:firstLine="709"/>
        <w:contextualSpacing/>
        <w:jc w:val="both"/>
        <w:rPr>
          <w:bCs/>
          <w:sz w:val="28"/>
          <w:szCs w:val="28"/>
        </w:rPr>
      </w:pPr>
      <w:r w:rsidRPr="00FC7411">
        <w:rPr>
          <w:bCs/>
          <w:sz w:val="28"/>
          <w:szCs w:val="28"/>
        </w:rPr>
        <w:t>В нарушение пункта 3.3.1 Положения об оплате труда и премировании работников некоммерческой организации микрокредитной компании «Фонд микрофинансирования Орловской области», утвержденного приказом директора Фонда от 30.12.2022 № 38-22, Приложения № 2 к Соглашению</w:t>
      </w:r>
      <w:r w:rsidRPr="00FC7411">
        <w:rPr>
          <w:bCs/>
          <w:sz w:val="28"/>
          <w:szCs w:val="28"/>
          <w:vertAlign w:val="superscript"/>
        </w:rPr>
        <w:footnoteReference w:id="1"/>
      </w:r>
      <w:r w:rsidRPr="00FC7411">
        <w:rPr>
          <w:bCs/>
          <w:sz w:val="28"/>
          <w:szCs w:val="28"/>
        </w:rPr>
        <w:t xml:space="preserve"> </w:t>
      </w:r>
      <w:r w:rsidRPr="00FC7411">
        <w:rPr>
          <w:bCs/>
          <w:sz w:val="28"/>
          <w:szCs w:val="28"/>
        </w:rPr>
        <w:br/>
        <w:t xml:space="preserve">от 27.03.2023 № 65-2023 излишне выплаченная премия работникам ЦПЭ </w:t>
      </w:r>
      <w:r w:rsidRPr="00FC7411">
        <w:rPr>
          <w:bCs/>
          <w:sz w:val="28"/>
          <w:szCs w:val="28"/>
        </w:rPr>
        <w:br/>
        <w:t xml:space="preserve">в апреле 2023 года составила 5,4 тыс. руб. </w:t>
      </w:r>
    </w:p>
    <w:p w14:paraId="053BF7D5" w14:textId="56EBE2EC" w:rsidR="005A25A1" w:rsidRPr="00FC7411" w:rsidRDefault="005A25A1" w:rsidP="005A25A1">
      <w:pPr>
        <w:autoSpaceDE w:val="0"/>
        <w:autoSpaceDN w:val="0"/>
        <w:adjustRightInd w:val="0"/>
        <w:spacing w:line="252" w:lineRule="auto"/>
        <w:ind w:firstLine="709"/>
        <w:jc w:val="both"/>
        <w:rPr>
          <w:bCs/>
          <w:sz w:val="28"/>
          <w:lang w:bidi="ru-RU"/>
        </w:rPr>
      </w:pPr>
      <w:bookmarkStart w:id="3" w:name="_Hlk164267664"/>
      <w:bookmarkEnd w:id="2"/>
      <w:r w:rsidRPr="00FC7411">
        <w:rPr>
          <w:bCs/>
          <w:sz w:val="28"/>
        </w:rPr>
        <w:t xml:space="preserve">По итогам 2023 года </w:t>
      </w:r>
      <w:bookmarkStart w:id="4" w:name="_Hlk175587122"/>
      <w:r w:rsidRPr="00FC7411">
        <w:rPr>
          <w:bCs/>
          <w:sz w:val="28"/>
        </w:rPr>
        <w:t>региональным ЦПЭ не исполнены ключевые показатели эффективности деятельности</w:t>
      </w:r>
      <w:bookmarkEnd w:id="4"/>
      <w:r w:rsidRPr="00FC7411">
        <w:rPr>
          <w:bCs/>
          <w:sz w:val="28"/>
        </w:rPr>
        <w:t xml:space="preserve">, определенные Соглашением </w:t>
      </w:r>
      <w:r w:rsidRPr="00FC7411">
        <w:rPr>
          <w:bCs/>
          <w:sz w:val="28"/>
        </w:rPr>
        <w:br/>
        <w:t xml:space="preserve">от 27.03.2023 № 65-2023, заключенным между Акционерным обществом «Российский экспортный центр» и Департаментом экономического развития и инвестиционной деятельности Орловской области, в части предоставления </w:t>
      </w:r>
      <w:r w:rsidRPr="00FC7411">
        <w:rPr>
          <w:bCs/>
          <w:sz w:val="28"/>
          <w:lang w:bidi="ru-RU"/>
        </w:rPr>
        <w:t xml:space="preserve">комплексной услуги по содействию в размещении субъектов малого </w:t>
      </w:r>
      <w:r w:rsidRPr="00FC7411">
        <w:rPr>
          <w:bCs/>
          <w:sz w:val="28"/>
          <w:lang w:bidi="ru-RU"/>
        </w:rPr>
        <w:br/>
        <w:t>и среднего предпринимательства на международных электронных торговых площадках (план 1, факт 0), услуги по содействию в поиске и подборе иностранного покупателя (план 2, факт 1).</w:t>
      </w:r>
    </w:p>
    <w:bookmarkEnd w:id="3"/>
    <w:p w14:paraId="138C4CA4" w14:textId="01D20EB2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</w:p>
    <w:sectPr w:rsidR="00AE41B8" w:rsidRPr="00AE41B8" w:rsidSect="00BA34BC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F7DE" w14:textId="77777777" w:rsidR="00A2763F" w:rsidRDefault="00A2763F" w:rsidP="00902ED6">
      <w:r>
        <w:separator/>
      </w:r>
    </w:p>
  </w:endnote>
  <w:endnote w:type="continuationSeparator" w:id="0">
    <w:p w14:paraId="5B34CAB0" w14:textId="77777777" w:rsidR="00A2763F" w:rsidRDefault="00A2763F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A646" w14:textId="77777777" w:rsidR="00A2763F" w:rsidRDefault="00A2763F" w:rsidP="00902ED6">
      <w:r>
        <w:separator/>
      </w:r>
    </w:p>
  </w:footnote>
  <w:footnote w:type="continuationSeparator" w:id="0">
    <w:p w14:paraId="1EC1DD9F" w14:textId="77777777" w:rsidR="00A2763F" w:rsidRDefault="00A2763F" w:rsidP="00902ED6">
      <w:r>
        <w:continuationSeparator/>
      </w:r>
    </w:p>
  </w:footnote>
  <w:footnote w:id="1">
    <w:p w14:paraId="689F4B2B" w14:textId="0A707AF9" w:rsidR="005A25A1" w:rsidRPr="00271A31" w:rsidRDefault="005A25A1" w:rsidP="005A25A1">
      <w:pPr>
        <w:pStyle w:val="ae"/>
        <w:jc w:val="both"/>
      </w:pPr>
      <w:r w:rsidRPr="00271A31">
        <w:rPr>
          <w:rStyle w:val="af0"/>
        </w:rPr>
        <w:footnoteRef/>
      </w:r>
      <w:r w:rsidRPr="00271A31">
        <w:t xml:space="preserve"> </w:t>
      </w:r>
      <w:r w:rsidRPr="00271A31">
        <w:rPr>
          <w:bCs/>
        </w:rPr>
        <w:t>Соглашени</w:t>
      </w:r>
      <w:r>
        <w:rPr>
          <w:bCs/>
        </w:rPr>
        <w:t>е</w:t>
      </w:r>
      <w:r w:rsidRPr="00271A31">
        <w:rPr>
          <w:bCs/>
        </w:rPr>
        <w:t xml:space="preserve"> между Департаментом экономического развития и инвестиционной деятельности Орловской области и акционерным обществом «Российский экспортный центр» о методическом и информационном взаимодействии при реализации мероприятий по осуществлению СМСП экспорта товаров (работ, услуг) </w:t>
      </w:r>
      <w:r w:rsidR="00E670B6">
        <w:rPr>
          <w:bCs/>
        </w:rPr>
        <w:br/>
      </w:r>
      <w:r w:rsidRPr="00271A31">
        <w:rPr>
          <w:bCs/>
        </w:rPr>
        <w:t xml:space="preserve">при поддержке центров поддержки экспорта, предусмотренного федеральным проектом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 от 27.03.2023 </w:t>
      </w:r>
      <w:r w:rsidR="00E670B6">
        <w:rPr>
          <w:bCs/>
        </w:rPr>
        <w:br/>
      </w:r>
      <w:r w:rsidRPr="00271A31">
        <w:rPr>
          <w:bCs/>
        </w:rPr>
        <w:t>№ 65-2023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5053217"/>
      <w:docPartObj>
        <w:docPartGallery w:val="Page Numbers (Top of Page)"/>
        <w:docPartUnique/>
      </w:docPartObj>
    </w:sdtPr>
    <w:sdtContent>
      <w:p w14:paraId="7B68D409" w14:textId="7080435F" w:rsidR="00A86F1A" w:rsidRDefault="00A86F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55CEA" w14:textId="77777777" w:rsidR="00A86F1A" w:rsidRDefault="00A86F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D48CD"/>
    <w:multiLevelType w:val="hybridMultilevel"/>
    <w:tmpl w:val="13C03376"/>
    <w:lvl w:ilvl="0" w:tplc="B7444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F416AC"/>
    <w:multiLevelType w:val="hybridMultilevel"/>
    <w:tmpl w:val="87C27D9C"/>
    <w:lvl w:ilvl="0" w:tplc="037C2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965">
    <w:abstractNumId w:val="0"/>
  </w:num>
  <w:num w:numId="2" w16cid:durableId="2141534299">
    <w:abstractNumId w:val="1"/>
  </w:num>
  <w:num w:numId="3" w16cid:durableId="717777402">
    <w:abstractNumId w:val="2"/>
  </w:num>
  <w:num w:numId="4" w16cid:durableId="401292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B1"/>
    <w:rsid w:val="00004814"/>
    <w:rsid w:val="00004C94"/>
    <w:rsid w:val="00040B6E"/>
    <w:rsid w:val="0005308F"/>
    <w:rsid w:val="0007122B"/>
    <w:rsid w:val="000720BD"/>
    <w:rsid w:val="0007502A"/>
    <w:rsid w:val="000844FB"/>
    <w:rsid w:val="000A0DE4"/>
    <w:rsid w:val="000B026F"/>
    <w:rsid w:val="000C3026"/>
    <w:rsid w:val="000C3781"/>
    <w:rsid w:val="000D6870"/>
    <w:rsid w:val="001052AC"/>
    <w:rsid w:val="00110ACE"/>
    <w:rsid w:val="00120B02"/>
    <w:rsid w:val="001268A4"/>
    <w:rsid w:val="00131E64"/>
    <w:rsid w:val="00156AF3"/>
    <w:rsid w:val="00166709"/>
    <w:rsid w:val="001708FF"/>
    <w:rsid w:val="001847BF"/>
    <w:rsid w:val="00185DA7"/>
    <w:rsid w:val="00186EB1"/>
    <w:rsid w:val="001A27AA"/>
    <w:rsid w:val="001B091F"/>
    <w:rsid w:val="001C1F28"/>
    <w:rsid w:val="001C581B"/>
    <w:rsid w:val="001E4960"/>
    <w:rsid w:val="001F3F1D"/>
    <w:rsid w:val="00201E9B"/>
    <w:rsid w:val="0020721B"/>
    <w:rsid w:val="00211686"/>
    <w:rsid w:val="00211C99"/>
    <w:rsid w:val="00221784"/>
    <w:rsid w:val="0023001F"/>
    <w:rsid w:val="00233838"/>
    <w:rsid w:val="00241031"/>
    <w:rsid w:val="00241568"/>
    <w:rsid w:val="00250677"/>
    <w:rsid w:val="00253421"/>
    <w:rsid w:val="00264ED4"/>
    <w:rsid w:val="002810F1"/>
    <w:rsid w:val="00292A1F"/>
    <w:rsid w:val="002972BD"/>
    <w:rsid w:val="00297CC7"/>
    <w:rsid w:val="002A07A9"/>
    <w:rsid w:val="002A2113"/>
    <w:rsid w:val="002B3505"/>
    <w:rsid w:val="002C2303"/>
    <w:rsid w:val="002C4A12"/>
    <w:rsid w:val="002E25F9"/>
    <w:rsid w:val="002E4661"/>
    <w:rsid w:val="002E4D77"/>
    <w:rsid w:val="00305C08"/>
    <w:rsid w:val="00313D42"/>
    <w:rsid w:val="00314DEB"/>
    <w:rsid w:val="00320B45"/>
    <w:rsid w:val="00321E80"/>
    <w:rsid w:val="00325E6B"/>
    <w:rsid w:val="0034192E"/>
    <w:rsid w:val="003509E0"/>
    <w:rsid w:val="00367BC7"/>
    <w:rsid w:val="00374220"/>
    <w:rsid w:val="00394727"/>
    <w:rsid w:val="00396A6A"/>
    <w:rsid w:val="00397AF7"/>
    <w:rsid w:val="003A51CB"/>
    <w:rsid w:val="003C1F92"/>
    <w:rsid w:val="003D4809"/>
    <w:rsid w:val="003D6833"/>
    <w:rsid w:val="003F13E6"/>
    <w:rsid w:val="004033E4"/>
    <w:rsid w:val="00410EE3"/>
    <w:rsid w:val="00411FF9"/>
    <w:rsid w:val="00412BEA"/>
    <w:rsid w:val="00442CC0"/>
    <w:rsid w:val="00452CBC"/>
    <w:rsid w:val="004616B7"/>
    <w:rsid w:val="004649FA"/>
    <w:rsid w:val="00472C32"/>
    <w:rsid w:val="00477C14"/>
    <w:rsid w:val="0048181B"/>
    <w:rsid w:val="00497624"/>
    <w:rsid w:val="004B255C"/>
    <w:rsid w:val="004C4029"/>
    <w:rsid w:val="004C44EB"/>
    <w:rsid w:val="004C4907"/>
    <w:rsid w:val="004C4BD4"/>
    <w:rsid w:val="004E21D4"/>
    <w:rsid w:val="004F1A08"/>
    <w:rsid w:val="004F242F"/>
    <w:rsid w:val="00514696"/>
    <w:rsid w:val="0052645C"/>
    <w:rsid w:val="00555EA9"/>
    <w:rsid w:val="00556B71"/>
    <w:rsid w:val="00561EDE"/>
    <w:rsid w:val="00565C78"/>
    <w:rsid w:val="00590FED"/>
    <w:rsid w:val="00593B2A"/>
    <w:rsid w:val="005A25A1"/>
    <w:rsid w:val="005B5A1F"/>
    <w:rsid w:val="005C359C"/>
    <w:rsid w:val="005D4819"/>
    <w:rsid w:val="005F3F38"/>
    <w:rsid w:val="005F540F"/>
    <w:rsid w:val="006061B6"/>
    <w:rsid w:val="00620A9F"/>
    <w:rsid w:val="0064008B"/>
    <w:rsid w:val="00642820"/>
    <w:rsid w:val="00643B65"/>
    <w:rsid w:val="0064541F"/>
    <w:rsid w:val="00667C97"/>
    <w:rsid w:val="00670D52"/>
    <w:rsid w:val="00677EA2"/>
    <w:rsid w:val="00687211"/>
    <w:rsid w:val="006A296A"/>
    <w:rsid w:val="006B6CDC"/>
    <w:rsid w:val="006C4FFD"/>
    <w:rsid w:val="006E1BC9"/>
    <w:rsid w:val="006E291B"/>
    <w:rsid w:val="006F7D3D"/>
    <w:rsid w:val="00704A41"/>
    <w:rsid w:val="00707FBE"/>
    <w:rsid w:val="00716E36"/>
    <w:rsid w:val="0072291B"/>
    <w:rsid w:val="00723F36"/>
    <w:rsid w:val="00732807"/>
    <w:rsid w:val="007619EA"/>
    <w:rsid w:val="00763C59"/>
    <w:rsid w:val="00765F2B"/>
    <w:rsid w:val="007731FA"/>
    <w:rsid w:val="00785C0A"/>
    <w:rsid w:val="0079639D"/>
    <w:rsid w:val="007A54EA"/>
    <w:rsid w:val="007C010F"/>
    <w:rsid w:val="007C2318"/>
    <w:rsid w:val="007D2526"/>
    <w:rsid w:val="007D5EF2"/>
    <w:rsid w:val="007E67FE"/>
    <w:rsid w:val="007F0974"/>
    <w:rsid w:val="00805B4B"/>
    <w:rsid w:val="0082780D"/>
    <w:rsid w:val="00832E35"/>
    <w:rsid w:val="0085431F"/>
    <w:rsid w:val="00855B51"/>
    <w:rsid w:val="008574B0"/>
    <w:rsid w:val="008642B5"/>
    <w:rsid w:val="008754AA"/>
    <w:rsid w:val="00883848"/>
    <w:rsid w:val="00883D28"/>
    <w:rsid w:val="00884C2A"/>
    <w:rsid w:val="008856E7"/>
    <w:rsid w:val="00893F0C"/>
    <w:rsid w:val="008963FB"/>
    <w:rsid w:val="008A3970"/>
    <w:rsid w:val="008A6CF5"/>
    <w:rsid w:val="008B364C"/>
    <w:rsid w:val="008C2D31"/>
    <w:rsid w:val="008C440E"/>
    <w:rsid w:val="008E2857"/>
    <w:rsid w:val="008E2CB3"/>
    <w:rsid w:val="008E71D1"/>
    <w:rsid w:val="008F0FB0"/>
    <w:rsid w:val="008F1CAC"/>
    <w:rsid w:val="008F2D63"/>
    <w:rsid w:val="00902ED6"/>
    <w:rsid w:val="009244D5"/>
    <w:rsid w:val="0093061A"/>
    <w:rsid w:val="00955FB1"/>
    <w:rsid w:val="00956B05"/>
    <w:rsid w:val="00966D23"/>
    <w:rsid w:val="00972CE5"/>
    <w:rsid w:val="0098103A"/>
    <w:rsid w:val="009951F0"/>
    <w:rsid w:val="009A59AB"/>
    <w:rsid w:val="009A6AF1"/>
    <w:rsid w:val="009F19EC"/>
    <w:rsid w:val="009F65F8"/>
    <w:rsid w:val="00A10F8C"/>
    <w:rsid w:val="00A12CDE"/>
    <w:rsid w:val="00A2763F"/>
    <w:rsid w:val="00A43C06"/>
    <w:rsid w:val="00A47575"/>
    <w:rsid w:val="00A62600"/>
    <w:rsid w:val="00A72882"/>
    <w:rsid w:val="00A8294D"/>
    <w:rsid w:val="00A85D19"/>
    <w:rsid w:val="00A86F1A"/>
    <w:rsid w:val="00A95BF8"/>
    <w:rsid w:val="00AB0151"/>
    <w:rsid w:val="00AB3695"/>
    <w:rsid w:val="00AD2FCC"/>
    <w:rsid w:val="00AE41B8"/>
    <w:rsid w:val="00B50D38"/>
    <w:rsid w:val="00B72AE0"/>
    <w:rsid w:val="00B8534C"/>
    <w:rsid w:val="00B95078"/>
    <w:rsid w:val="00B9588A"/>
    <w:rsid w:val="00BA34BC"/>
    <w:rsid w:val="00BB5FF0"/>
    <w:rsid w:val="00BE6331"/>
    <w:rsid w:val="00C00EAB"/>
    <w:rsid w:val="00C26E49"/>
    <w:rsid w:val="00C4687C"/>
    <w:rsid w:val="00C66215"/>
    <w:rsid w:val="00C66AF4"/>
    <w:rsid w:val="00C739C7"/>
    <w:rsid w:val="00C77D65"/>
    <w:rsid w:val="00CB5E3F"/>
    <w:rsid w:val="00CC0128"/>
    <w:rsid w:val="00CF3F9A"/>
    <w:rsid w:val="00D053FB"/>
    <w:rsid w:val="00D12D06"/>
    <w:rsid w:val="00D32A8A"/>
    <w:rsid w:val="00D521F7"/>
    <w:rsid w:val="00D649CE"/>
    <w:rsid w:val="00D6514D"/>
    <w:rsid w:val="00D82CBB"/>
    <w:rsid w:val="00D923B6"/>
    <w:rsid w:val="00D9274B"/>
    <w:rsid w:val="00D97D3E"/>
    <w:rsid w:val="00DA2DD5"/>
    <w:rsid w:val="00DA3826"/>
    <w:rsid w:val="00DA5BBC"/>
    <w:rsid w:val="00DB6397"/>
    <w:rsid w:val="00DB6E86"/>
    <w:rsid w:val="00DC2A25"/>
    <w:rsid w:val="00DE08D7"/>
    <w:rsid w:val="00DE3DF8"/>
    <w:rsid w:val="00DF568C"/>
    <w:rsid w:val="00E04A83"/>
    <w:rsid w:val="00E147F5"/>
    <w:rsid w:val="00E17AA0"/>
    <w:rsid w:val="00E3285D"/>
    <w:rsid w:val="00E33DFF"/>
    <w:rsid w:val="00E42717"/>
    <w:rsid w:val="00E5331D"/>
    <w:rsid w:val="00E62156"/>
    <w:rsid w:val="00E670B6"/>
    <w:rsid w:val="00E71BE7"/>
    <w:rsid w:val="00E73C02"/>
    <w:rsid w:val="00E85BF7"/>
    <w:rsid w:val="00E91623"/>
    <w:rsid w:val="00E91711"/>
    <w:rsid w:val="00EA32D2"/>
    <w:rsid w:val="00EA6C05"/>
    <w:rsid w:val="00EB04CA"/>
    <w:rsid w:val="00EC67B2"/>
    <w:rsid w:val="00F0276E"/>
    <w:rsid w:val="00F402F7"/>
    <w:rsid w:val="00F53706"/>
    <w:rsid w:val="00FB091B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c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670D52"/>
  </w:style>
  <w:style w:type="character" w:customStyle="1" w:styleId="af">
    <w:name w:val="Текст сноски Знак"/>
    <w:basedOn w:val="a0"/>
    <w:link w:val="ae"/>
    <w:uiPriority w:val="99"/>
    <w:rsid w:val="00670D52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670D52"/>
    <w:rPr>
      <w:vertAlign w:val="superscript"/>
    </w:rPr>
  </w:style>
  <w:style w:type="paragraph" w:styleId="af1">
    <w:name w:val="Revision"/>
    <w:hidden/>
    <w:uiPriority w:val="99"/>
    <w:semiHidden/>
    <w:rsid w:val="001C1F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3</cp:revision>
  <cp:lastPrinted>2024-08-26T14:56:00Z</cp:lastPrinted>
  <dcterms:created xsi:type="dcterms:W3CDTF">2024-09-02T13:21:00Z</dcterms:created>
  <dcterms:modified xsi:type="dcterms:W3CDTF">2024-09-03T11:38:00Z</dcterms:modified>
</cp:coreProperties>
</file>