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030D" w14:textId="77777777" w:rsidR="00DD4D06" w:rsidRDefault="00AB24A5" w:rsidP="00DD4D0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</w:p>
    <w:p w14:paraId="3EA943D8" w14:textId="77777777" w:rsidR="00DD4D06" w:rsidRDefault="00DD4D06" w:rsidP="00DD4D0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DD4D06">
        <w:rPr>
          <w:sz w:val="28"/>
          <w:szCs w:val="28"/>
        </w:rPr>
        <w:t>«</w:t>
      </w:r>
      <w:bookmarkStart w:id="0" w:name="_Hlk92789751"/>
      <w:bookmarkStart w:id="1" w:name="_Hlk100308075"/>
      <w:r w:rsidRPr="00DD4D06">
        <w:rPr>
          <w:sz w:val="28"/>
          <w:szCs w:val="28"/>
        </w:rPr>
        <w:t xml:space="preserve">Проверка эффективного использования бюджетных средств, выделенных муниципальному образованию «Городское поселение Нарышкино Урицкого района Орловской области» в рамках </w:t>
      </w:r>
    </w:p>
    <w:p w14:paraId="080636F8" w14:textId="741E04C1" w:rsidR="00C66215" w:rsidRDefault="00DD4D06" w:rsidP="00DD4D06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DD4D06">
        <w:rPr>
          <w:sz w:val="28"/>
          <w:szCs w:val="28"/>
        </w:rPr>
        <w:t>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bookmarkEnd w:id="0"/>
      <w:bookmarkEnd w:id="1"/>
    </w:p>
    <w:p w14:paraId="55D9AAE4" w14:textId="77777777" w:rsidR="00DD4D06" w:rsidRDefault="00DD4D06" w:rsidP="00DD4D06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C31B690" w14:textId="2FB6917A" w:rsidR="00AB24A5" w:rsidRPr="00DD4D06" w:rsidRDefault="00AB24A5" w:rsidP="00DD4D0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bookmarkStart w:id="2" w:name="_Hlk134005317"/>
      <w:r w:rsidRPr="00DD4D06">
        <w:rPr>
          <w:rFonts w:eastAsiaTheme="minorHAnsi"/>
          <w:sz w:val="28"/>
          <w:szCs w:val="28"/>
        </w:rPr>
        <w:t>В соответствии с</w:t>
      </w:r>
      <w:r w:rsidR="00A170FE" w:rsidRPr="00DD4D06">
        <w:rPr>
          <w:rFonts w:eastAsiaTheme="minorHAnsi"/>
          <w:sz w:val="28"/>
          <w:szCs w:val="28"/>
        </w:rPr>
        <w:t xml:space="preserve"> пункт</w:t>
      </w:r>
      <w:r w:rsidRPr="00DD4D06">
        <w:rPr>
          <w:rFonts w:eastAsiaTheme="minorHAnsi"/>
          <w:sz w:val="28"/>
          <w:szCs w:val="28"/>
        </w:rPr>
        <w:t>ом</w:t>
      </w:r>
      <w:r w:rsidR="00A170FE" w:rsidRPr="00DD4D06">
        <w:rPr>
          <w:rFonts w:eastAsiaTheme="minorHAnsi"/>
          <w:sz w:val="28"/>
          <w:szCs w:val="28"/>
        </w:rPr>
        <w:t xml:space="preserve"> 1.1.</w:t>
      </w:r>
      <w:r w:rsidR="00DD4D06" w:rsidRPr="00DD4D06">
        <w:rPr>
          <w:rFonts w:eastAsiaTheme="minorHAnsi"/>
          <w:sz w:val="28"/>
          <w:szCs w:val="28"/>
        </w:rPr>
        <w:t>8</w:t>
      </w:r>
      <w:r w:rsidR="00A170FE" w:rsidRPr="00DD4D06">
        <w:rPr>
          <w:rFonts w:eastAsiaTheme="minorHAnsi"/>
          <w:sz w:val="28"/>
          <w:szCs w:val="28"/>
        </w:rPr>
        <w:t xml:space="preserve"> Плана деятельности Контрольно-счетной палаты Орловской области на 2024 год в </w:t>
      </w:r>
      <w:r w:rsidR="00DD4D06" w:rsidRPr="00DC27E1">
        <w:rPr>
          <w:sz w:val="28"/>
        </w:rPr>
        <w:t xml:space="preserve">Администрации </w:t>
      </w:r>
      <w:r w:rsidR="00DD4D06">
        <w:rPr>
          <w:sz w:val="28"/>
        </w:rPr>
        <w:br/>
      </w:r>
      <w:r w:rsidR="00DD4D06" w:rsidRPr="00DC27E1">
        <w:rPr>
          <w:sz w:val="28"/>
        </w:rPr>
        <w:t>пгт</w:t>
      </w:r>
      <w:r w:rsidR="00DD4D06">
        <w:rPr>
          <w:sz w:val="28"/>
        </w:rPr>
        <w:t>.</w:t>
      </w:r>
      <w:r w:rsidR="00DD4D06" w:rsidRPr="00DC27E1">
        <w:rPr>
          <w:sz w:val="28"/>
        </w:rPr>
        <w:t xml:space="preserve"> Нарышкино Урицкого района Орловской области</w:t>
      </w:r>
      <w:r w:rsidR="00A170FE" w:rsidRPr="00DD4D06">
        <w:rPr>
          <w:rFonts w:eastAsiaTheme="minorHAnsi"/>
          <w:sz w:val="28"/>
          <w:szCs w:val="28"/>
        </w:rPr>
        <w:t xml:space="preserve"> проведено контрольное мероприятие </w:t>
      </w:r>
      <w:r w:rsidR="00DD4D06" w:rsidRPr="00DD4D06">
        <w:rPr>
          <w:rFonts w:eastAsiaTheme="minorHAnsi"/>
          <w:sz w:val="28"/>
          <w:szCs w:val="28"/>
        </w:rPr>
        <w:t>«Проверка эффективного использования бюджетных средств, выделенных муниципальному образованию «Городское поселение Нарышкино Урицкого района Орловской области»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 w:rsidR="00A170FE" w:rsidRPr="00DD4D06">
        <w:rPr>
          <w:rFonts w:eastAsiaTheme="minorHAnsi"/>
          <w:sz w:val="28"/>
          <w:szCs w:val="28"/>
        </w:rPr>
        <w:t xml:space="preserve">. </w:t>
      </w:r>
    </w:p>
    <w:p w14:paraId="4CC005D9" w14:textId="77777777" w:rsidR="00DD4D06" w:rsidRDefault="00AB24A5" w:rsidP="00DD4D0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055E15">
        <w:rPr>
          <w:rFonts w:eastAsiaTheme="minorHAnsi"/>
          <w:sz w:val="28"/>
          <w:szCs w:val="28"/>
        </w:rPr>
        <w:t>По результатам контрольного мероприятия установлены следующие нарушения и недостатки.</w:t>
      </w:r>
      <w:bookmarkEnd w:id="2"/>
      <w:r w:rsidR="00DD4D06">
        <w:rPr>
          <w:rFonts w:eastAsiaTheme="minorHAnsi"/>
          <w:sz w:val="28"/>
          <w:szCs w:val="28"/>
        </w:rPr>
        <w:t xml:space="preserve"> </w:t>
      </w:r>
    </w:p>
    <w:p w14:paraId="15E4A5C8" w14:textId="4FEE7B11" w:rsidR="00DD4D06" w:rsidRDefault="00E55782" w:rsidP="00336C5D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Pr="00DD4D06">
        <w:rPr>
          <w:sz w:val="28"/>
          <w:szCs w:val="28"/>
        </w:rPr>
        <w:t xml:space="preserve">одрядчиком ИП Стерликова А.А. </w:t>
      </w:r>
      <w:r>
        <w:rPr>
          <w:sz w:val="28"/>
          <w:szCs w:val="28"/>
        </w:rPr>
        <w:t>в</w:t>
      </w:r>
      <w:r w:rsidR="00DD4D06" w:rsidRPr="00DD4D06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условий</w:t>
      </w:r>
      <w:r w:rsidR="00DD4D06" w:rsidRPr="00DD4D06">
        <w:rPr>
          <w:sz w:val="28"/>
          <w:szCs w:val="28"/>
        </w:rPr>
        <w:t xml:space="preserve"> муниципальных контрактов</w:t>
      </w:r>
      <w:bookmarkStart w:id="3" w:name="_Hlk175314804"/>
      <w:r>
        <w:rPr>
          <w:sz w:val="28"/>
          <w:szCs w:val="28"/>
        </w:rPr>
        <w:t xml:space="preserve"> </w:t>
      </w:r>
      <w:bookmarkEnd w:id="3"/>
      <w:r w:rsidR="00DD4D06" w:rsidRPr="00DD4D06">
        <w:rPr>
          <w:sz w:val="28"/>
          <w:szCs w:val="28"/>
        </w:rPr>
        <w:t xml:space="preserve">работы на объекте завершены с нарушением срока </w:t>
      </w:r>
      <w:r w:rsidR="00EF4A36">
        <w:rPr>
          <w:sz w:val="28"/>
          <w:szCs w:val="28"/>
        </w:rPr>
        <w:t>от</w:t>
      </w:r>
      <w:r w:rsidR="00DD4D06" w:rsidRPr="00DD4D06">
        <w:rPr>
          <w:sz w:val="28"/>
          <w:szCs w:val="28"/>
        </w:rPr>
        <w:t xml:space="preserve"> 16</w:t>
      </w:r>
      <w:r w:rsidR="00EF4A36">
        <w:rPr>
          <w:sz w:val="28"/>
          <w:szCs w:val="28"/>
        </w:rPr>
        <w:t xml:space="preserve"> до 28</w:t>
      </w:r>
      <w:r w:rsidR="00DD4D06" w:rsidRPr="00DD4D06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, а также </w:t>
      </w:r>
      <w:r w:rsidR="00DD4D06" w:rsidRPr="00DD4D06">
        <w:rPr>
          <w:sz w:val="28"/>
          <w:szCs w:val="28"/>
        </w:rPr>
        <w:t>предоставлено обеспечение гарантийных обязательств в объеме, не соответствующем условиям контракта.</w:t>
      </w:r>
      <w:r w:rsidR="00DD4D06">
        <w:rPr>
          <w:rFonts w:eastAsiaTheme="minorHAnsi"/>
          <w:sz w:val="28"/>
          <w:szCs w:val="28"/>
        </w:rPr>
        <w:t xml:space="preserve"> </w:t>
      </w:r>
    </w:p>
    <w:p w14:paraId="00C79C41" w14:textId="60021AF9" w:rsidR="00DD4D06" w:rsidRDefault="00DD4D06" w:rsidP="00DD4D0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DD4D06">
        <w:rPr>
          <w:sz w:val="28"/>
          <w:szCs w:val="28"/>
        </w:rPr>
        <w:t xml:space="preserve">В нарушение статей 34, 94 Федерального закона от 05.04.2013 </w:t>
      </w:r>
      <w:r w:rsidRPr="00DD4D06">
        <w:rPr>
          <w:sz w:val="28"/>
          <w:szCs w:val="28"/>
        </w:rPr>
        <w:br/>
        <w:t xml:space="preserve">№ 44-ФЗ </w:t>
      </w:r>
      <w:r w:rsidRPr="00DD4D06">
        <w:rPr>
          <w:rFonts w:eastAsia="Calibri"/>
          <w:bCs/>
          <w:sz w:val="28"/>
        </w:rPr>
        <w:t xml:space="preserve">«О контрактной системе в сфере закупок товаров, работ, услуг </w:t>
      </w:r>
      <w:r w:rsidR="00A3756D">
        <w:rPr>
          <w:rFonts w:eastAsia="Calibri"/>
          <w:bCs/>
          <w:sz w:val="28"/>
        </w:rPr>
        <w:br/>
      </w:r>
      <w:r w:rsidRPr="00DD4D06">
        <w:rPr>
          <w:rFonts w:eastAsia="Calibri"/>
          <w:bCs/>
          <w:sz w:val="28"/>
        </w:rPr>
        <w:t xml:space="preserve">для обеспечения государственных и муниципальных нужд» </w:t>
      </w:r>
      <w:r w:rsidR="00EF4A36">
        <w:rPr>
          <w:sz w:val="28"/>
          <w:szCs w:val="28"/>
        </w:rPr>
        <w:t>заказчиком</w:t>
      </w:r>
      <w:r w:rsidRPr="00DD4D06">
        <w:rPr>
          <w:sz w:val="28"/>
          <w:szCs w:val="28"/>
        </w:rPr>
        <w:t xml:space="preserve"> </w:t>
      </w:r>
      <w:r w:rsidR="00D56B74">
        <w:rPr>
          <w:sz w:val="28"/>
          <w:szCs w:val="28"/>
        </w:rPr>
        <w:br/>
      </w:r>
      <w:r w:rsidRPr="00DD4D06">
        <w:rPr>
          <w:sz w:val="28"/>
          <w:szCs w:val="28"/>
        </w:rPr>
        <w:t xml:space="preserve">не направлены в адрес подрядчика требования об уплате неустойки (пени) </w:t>
      </w:r>
      <w:r w:rsidR="00D56B74">
        <w:rPr>
          <w:sz w:val="28"/>
          <w:szCs w:val="28"/>
        </w:rPr>
        <w:br/>
      </w:r>
      <w:r w:rsidRPr="00DD4D06">
        <w:rPr>
          <w:sz w:val="28"/>
          <w:szCs w:val="28"/>
        </w:rPr>
        <w:t>за нарушение срока окончания работ на объектах на общую сумму 56,1 тыс. рублей.</w:t>
      </w:r>
      <w:r>
        <w:rPr>
          <w:rFonts w:eastAsiaTheme="minorHAnsi"/>
          <w:sz w:val="28"/>
          <w:szCs w:val="28"/>
        </w:rPr>
        <w:t xml:space="preserve"> </w:t>
      </w:r>
    </w:p>
    <w:p w14:paraId="0AA03D6D" w14:textId="71A00947" w:rsidR="009E20BE" w:rsidRPr="009E20BE" w:rsidRDefault="009E20BE" w:rsidP="009E20B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E20BE">
        <w:rPr>
          <w:sz w:val="28"/>
          <w:szCs w:val="28"/>
        </w:rPr>
        <w:t xml:space="preserve">Работы по подготовке почвы для устройства газона и посева трав стоимостью 192 тыс. рублей выполнены с нарушением Свода правил </w:t>
      </w:r>
      <w:r w:rsidR="00D56B74">
        <w:rPr>
          <w:sz w:val="28"/>
          <w:szCs w:val="28"/>
        </w:rPr>
        <w:br/>
      </w:r>
      <w:r w:rsidRPr="009E20BE">
        <w:rPr>
          <w:sz w:val="28"/>
          <w:szCs w:val="28"/>
        </w:rPr>
        <w:t xml:space="preserve">«СП 82.13330.2016. Свод правил. Благоустройство территорий. Актуализированная редакция СНиП III-10-75», утвержденных приказом Минстроя России от 16.12.2016 № 972/пр. </w:t>
      </w:r>
    </w:p>
    <w:p w14:paraId="7A47BEC5" w14:textId="3892C1A8" w:rsidR="00DD4D06" w:rsidRPr="00DD4D06" w:rsidRDefault="00DD4D06" w:rsidP="00DD4D0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DD4D06">
        <w:rPr>
          <w:sz w:val="28"/>
          <w:szCs w:val="28"/>
        </w:rPr>
        <w:t>В нарушение части 3 статьи 179 Бюджетного кодекса Российской Федерации, пункта 5 раздела V Порядка разработки, реализации и оценки эффективности муниципальных программ</w:t>
      </w:r>
      <w:r w:rsidR="00EF4A36">
        <w:rPr>
          <w:rStyle w:val="af"/>
          <w:sz w:val="28"/>
          <w:szCs w:val="28"/>
        </w:rPr>
        <w:footnoteReference w:id="1"/>
      </w:r>
      <w:r w:rsidRPr="00DD4D06">
        <w:rPr>
          <w:sz w:val="28"/>
          <w:szCs w:val="28"/>
        </w:rPr>
        <w:t xml:space="preserve">, оценка эффективности </w:t>
      </w:r>
      <w:r w:rsidRPr="00DD4D06">
        <w:rPr>
          <w:sz w:val="28"/>
          <w:szCs w:val="28"/>
        </w:rPr>
        <w:lastRenderedPageBreak/>
        <w:t>реализации муниципальной программы «Формирование современной городской среды на территории муниципального образования городское поселение Нарышкино Урицкого района Орловской области» Администрацией пгт. Нарышкино не проводится.</w:t>
      </w:r>
    </w:p>
    <w:p w14:paraId="4A4333E5" w14:textId="2B68352A" w:rsidR="00A43C06" w:rsidRPr="0079639D" w:rsidRDefault="00DD4D06" w:rsidP="00DD4D06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2"/>
          <w:szCs w:val="22"/>
        </w:rPr>
      </w:pPr>
      <w:r w:rsidRPr="001A489E">
        <w:rPr>
          <w:rFonts w:eastAsiaTheme="minorHAnsi"/>
          <w:sz w:val="28"/>
          <w:szCs w:val="28"/>
        </w:rPr>
        <w:t xml:space="preserve">По итогам контрольного мероприятия внесено представление в адрес </w:t>
      </w:r>
      <w:r>
        <w:rPr>
          <w:rFonts w:eastAsiaTheme="minorHAnsi"/>
          <w:sz w:val="28"/>
          <w:szCs w:val="28"/>
        </w:rPr>
        <w:t xml:space="preserve">главы </w:t>
      </w:r>
      <w:r w:rsidRPr="00DC27E1">
        <w:rPr>
          <w:sz w:val="28"/>
        </w:rPr>
        <w:t>Администрации пгт</w:t>
      </w:r>
      <w:r>
        <w:rPr>
          <w:sz w:val="28"/>
        </w:rPr>
        <w:t>.</w:t>
      </w:r>
      <w:r w:rsidRPr="00DC27E1">
        <w:rPr>
          <w:sz w:val="28"/>
        </w:rPr>
        <w:t xml:space="preserve"> Нарышкино Урицкого района Орловской области</w:t>
      </w:r>
      <w:r w:rsidR="00262450">
        <w:rPr>
          <w:rFonts w:eastAsiaTheme="minorHAnsi"/>
          <w:sz w:val="28"/>
          <w:szCs w:val="28"/>
        </w:rPr>
        <w:t>, содержащее требования об устранении выявленных нарушений.</w:t>
      </w:r>
    </w:p>
    <w:sectPr w:rsidR="00A43C06" w:rsidRPr="0079639D" w:rsidSect="00FF0520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F150" w14:textId="77777777" w:rsidR="002B0441" w:rsidRDefault="002B0441" w:rsidP="00902ED6">
      <w:r>
        <w:separator/>
      </w:r>
    </w:p>
  </w:endnote>
  <w:endnote w:type="continuationSeparator" w:id="0">
    <w:p w14:paraId="79C67822" w14:textId="77777777" w:rsidR="002B0441" w:rsidRDefault="002B0441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4E1C" w14:textId="77777777" w:rsidR="002B0441" w:rsidRDefault="002B0441" w:rsidP="00902ED6">
      <w:r>
        <w:separator/>
      </w:r>
    </w:p>
  </w:footnote>
  <w:footnote w:type="continuationSeparator" w:id="0">
    <w:p w14:paraId="6E9FB7A7" w14:textId="77777777" w:rsidR="002B0441" w:rsidRDefault="002B0441" w:rsidP="00902ED6">
      <w:r>
        <w:continuationSeparator/>
      </w:r>
    </w:p>
  </w:footnote>
  <w:footnote w:id="1">
    <w:p w14:paraId="3FF4B8F7" w14:textId="1EBAFFEF" w:rsidR="00EF4A36" w:rsidRPr="00EF4A36" w:rsidRDefault="00EF4A36" w:rsidP="00EF4A36">
      <w:pPr>
        <w:pStyle w:val="ad"/>
        <w:ind w:firstLine="284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EF4A36">
        <w:rPr>
          <w:sz w:val="18"/>
          <w:szCs w:val="18"/>
        </w:rPr>
        <w:t>Порядка разработки, реализации и оценки эффективности муниципальных программ пгт. Нарышкино Урицкого района Орловской области,</w:t>
      </w:r>
      <w:r w:rsidRPr="00DD4D06">
        <w:rPr>
          <w:sz w:val="28"/>
          <w:szCs w:val="28"/>
        </w:rPr>
        <w:t xml:space="preserve"> </w:t>
      </w:r>
      <w:r w:rsidRPr="00EF4A36">
        <w:rPr>
          <w:sz w:val="18"/>
          <w:szCs w:val="18"/>
        </w:rPr>
        <w:t xml:space="preserve">утвержденного постановлением Администрации пгт. Нарышкино от 19.11.2019 </w:t>
      </w:r>
      <w:r>
        <w:rPr>
          <w:sz w:val="18"/>
          <w:szCs w:val="18"/>
        </w:rPr>
        <w:br/>
      </w:r>
      <w:r w:rsidRPr="00EF4A36">
        <w:rPr>
          <w:sz w:val="18"/>
          <w:szCs w:val="18"/>
        </w:rPr>
        <w:t>№ 161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0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7"/>
  </w:num>
  <w:num w:numId="2" w16cid:durableId="1145468233">
    <w:abstractNumId w:val="16"/>
  </w:num>
  <w:num w:numId="3" w16cid:durableId="2054501369">
    <w:abstractNumId w:val="14"/>
  </w:num>
  <w:num w:numId="4" w16cid:durableId="1246181205">
    <w:abstractNumId w:val="9"/>
  </w:num>
  <w:num w:numId="5" w16cid:durableId="134684715">
    <w:abstractNumId w:val="5"/>
  </w:num>
  <w:num w:numId="6" w16cid:durableId="899025772">
    <w:abstractNumId w:val="17"/>
  </w:num>
  <w:num w:numId="7" w16cid:durableId="1226719871">
    <w:abstractNumId w:val="13"/>
  </w:num>
  <w:num w:numId="8" w16cid:durableId="2055274657">
    <w:abstractNumId w:val="6"/>
  </w:num>
  <w:num w:numId="9" w16cid:durableId="1805270241">
    <w:abstractNumId w:val="19"/>
  </w:num>
  <w:num w:numId="10" w16cid:durableId="2059628648">
    <w:abstractNumId w:val="2"/>
  </w:num>
  <w:num w:numId="11" w16cid:durableId="915897075">
    <w:abstractNumId w:val="8"/>
  </w:num>
  <w:num w:numId="12" w16cid:durableId="1694182334">
    <w:abstractNumId w:val="11"/>
  </w:num>
  <w:num w:numId="13" w16cid:durableId="1177497705">
    <w:abstractNumId w:val="0"/>
  </w:num>
  <w:num w:numId="14" w16cid:durableId="1050107324">
    <w:abstractNumId w:val="18"/>
  </w:num>
  <w:num w:numId="15" w16cid:durableId="1340811238">
    <w:abstractNumId w:val="3"/>
  </w:num>
  <w:num w:numId="16" w16cid:durableId="301465731">
    <w:abstractNumId w:val="10"/>
  </w:num>
  <w:num w:numId="17" w16cid:durableId="1153715528">
    <w:abstractNumId w:val="1"/>
  </w:num>
  <w:num w:numId="18" w16cid:durableId="1818566186">
    <w:abstractNumId w:val="12"/>
  </w:num>
  <w:num w:numId="19" w16cid:durableId="136920758">
    <w:abstractNumId w:val="4"/>
  </w:num>
  <w:num w:numId="20" w16cid:durableId="982734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40B6E"/>
    <w:rsid w:val="00040DB7"/>
    <w:rsid w:val="00043600"/>
    <w:rsid w:val="000443BD"/>
    <w:rsid w:val="0004616F"/>
    <w:rsid w:val="000478BB"/>
    <w:rsid w:val="0005308F"/>
    <w:rsid w:val="00055E15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206BE"/>
    <w:rsid w:val="00120B02"/>
    <w:rsid w:val="0012462E"/>
    <w:rsid w:val="00131E64"/>
    <w:rsid w:val="00136FE2"/>
    <w:rsid w:val="00156AF3"/>
    <w:rsid w:val="00160C62"/>
    <w:rsid w:val="0016452E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4B3F"/>
    <w:rsid w:val="00250677"/>
    <w:rsid w:val="00253421"/>
    <w:rsid w:val="0025588A"/>
    <w:rsid w:val="00256391"/>
    <w:rsid w:val="002568D5"/>
    <w:rsid w:val="00260C39"/>
    <w:rsid w:val="00262450"/>
    <w:rsid w:val="00264B7A"/>
    <w:rsid w:val="00264ED4"/>
    <w:rsid w:val="00275D09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0441"/>
    <w:rsid w:val="002B24E7"/>
    <w:rsid w:val="002B3505"/>
    <w:rsid w:val="002B5AA8"/>
    <w:rsid w:val="002C2303"/>
    <w:rsid w:val="002D29D7"/>
    <w:rsid w:val="002D692B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396B"/>
    <w:rsid w:val="00334A45"/>
    <w:rsid w:val="00336C5D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F13E6"/>
    <w:rsid w:val="003F2438"/>
    <w:rsid w:val="003F68F2"/>
    <w:rsid w:val="004006B2"/>
    <w:rsid w:val="004033E4"/>
    <w:rsid w:val="0040401F"/>
    <w:rsid w:val="00404824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7E56"/>
    <w:rsid w:val="004974E9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2C2F"/>
    <w:rsid w:val="00566238"/>
    <w:rsid w:val="00570F5A"/>
    <w:rsid w:val="00574C53"/>
    <w:rsid w:val="0058498B"/>
    <w:rsid w:val="0059087B"/>
    <w:rsid w:val="005931B7"/>
    <w:rsid w:val="005A3059"/>
    <w:rsid w:val="005A5D7D"/>
    <w:rsid w:val="005B5A1F"/>
    <w:rsid w:val="005C359C"/>
    <w:rsid w:val="005C5911"/>
    <w:rsid w:val="005C5E92"/>
    <w:rsid w:val="005D077F"/>
    <w:rsid w:val="005D4819"/>
    <w:rsid w:val="005D7D59"/>
    <w:rsid w:val="005F44F8"/>
    <w:rsid w:val="006019BC"/>
    <w:rsid w:val="00601B62"/>
    <w:rsid w:val="006061B6"/>
    <w:rsid w:val="00606D99"/>
    <w:rsid w:val="00620A9F"/>
    <w:rsid w:val="0062182F"/>
    <w:rsid w:val="00633748"/>
    <w:rsid w:val="0063697A"/>
    <w:rsid w:val="00636EE1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330AF"/>
    <w:rsid w:val="00751144"/>
    <w:rsid w:val="00756889"/>
    <w:rsid w:val="00760D89"/>
    <w:rsid w:val="007619EA"/>
    <w:rsid w:val="0076284E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65EAA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363E"/>
    <w:rsid w:val="009475EA"/>
    <w:rsid w:val="00956B05"/>
    <w:rsid w:val="00966D23"/>
    <w:rsid w:val="00971D57"/>
    <w:rsid w:val="00975AE9"/>
    <w:rsid w:val="009802BE"/>
    <w:rsid w:val="009925F8"/>
    <w:rsid w:val="009951F0"/>
    <w:rsid w:val="009A5F88"/>
    <w:rsid w:val="009A6AF1"/>
    <w:rsid w:val="009B66B9"/>
    <w:rsid w:val="009D166C"/>
    <w:rsid w:val="009D1FF9"/>
    <w:rsid w:val="009D62BC"/>
    <w:rsid w:val="009E20BE"/>
    <w:rsid w:val="00A019A6"/>
    <w:rsid w:val="00A10F8C"/>
    <w:rsid w:val="00A12CDE"/>
    <w:rsid w:val="00A13100"/>
    <w:rsid w:val="00A170FE"/>
    <w:rsid w:val="00A208D5"/>
    <w:rsid w:val="00A26167"/>
    <w:rsid w:val="00A273C3"/>
    <w:rsid w:val="00A325F2"/>
    <w:rsid w:val="00A32D6A"/>
    <w:rsid w:val="00A3635E"/>
    <w:rsid w:val="00A3756D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B0151"/>
    <w:rsid w:val="00AB041D"/>
    <w:rsid w:val="00AB1C1A"/>
    <w:rsid w:val="00AB24A5"/>
    <w:rsid w:val="00AC3B36"/>
    <w:rsid w:val="00AC3FA6"/>
    <w:rsid w:val="00AD2FCC"/>
    <w:rsid w:val="00AF0F50"/>
    <w:rsid w:val="00B178F4"/>
    <w:rsid w:val="00B205BB"/>
    <w:rsid w:val="00B21625"/>
    <w:rsid w:val="00B252E1"/>
    <w:rsid w:val="00B37ABE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2909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13B0"/>
    <w:rsid w:val="00C84DD5"/>
    <w:rsid w:val="00C85979"/>
    <w:rsid w:val="00C9637D"/>
    <w:rsid w:val="00CA462C"/>
    <w:rsid w:val="00CA4DF1"/>
    <w:rsid w:val="00CB6A93"/>
    <w:rsid w:val="00CC0C0D"/>
    <w:rsid w:val="00CC2B57"/>
    <w:rsid w:val="00CC2B8F"/>
    <w:rsid w:val="00CC488A"/>
    <w:rsid w:val="00CF013B"/>
    <w:rsid w:val="00CF0591"/>
    <w:rsid w:val="00CF67D6"/>
    <w:rsid w:val="00D01DDA"/>
    <w:rsid w:val="00D0530F"/>
    <w:rsid w:val="00D053FB"/>
    <w:rsid w:val="00D12D06"/>
    <w:rsid w:val="00D143D1"/>
    <w:rsid w:val="00D163E3"/>
    <w:rsid w:val="00D16B95"/>
    <w:rsid w:val="00D2367A"/>
    <w:rsid w:val="00D23F41"/>
    <w:rsid w:val="00D24619"/>
    <w:rsid w:val="00D32A8A"/>
    <w:rsid w:val="00D36F32"/>
    <w:rsid w:val="00D50ECD"/>
    <w:rsid w:val="00D56B74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3035"/>
    <w:rsid w:val="00DB61BA"/>
    <w:rsid w:val="00DC1DF9"/>
    <w:rsid w:val="00DC2A25"/>
    <w:rsid w:val="00DC36EF"/>
    <w:rsid w:val="00DD4D06"/>
    <w:rsid w:val="00DE08D7"/>
    <w:rsid w:val="00DE0DF1"/>
    <w:rsid w:val="00DF7BAD"/>
    <w:rsid w:val="00E00557"/>
    <w:rsid w:val="00E03E35"/>
    <w:rsid w:val="00E04A83"/>
    <w:rsid w:val="00E055E4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782"/>
    <w:rsid w:val="00E55E9B"/>
    <w:rsid w:val="00E56275"/>
    <w:rsid w:val="00E62156"/>
    <w:rsid w:val="00E65181"/>
    <w:rsid w:val="00E67A05"/>
    <w:rsid w:val="00E7137F"/>
    <w:rsid w:val="00E73C02"/>
    <w:rsid w:val="00E83B90"/>
    <w:rsid w:val="00E85D2C"/>
    <w:rsid w:val="00E91623"/>
    <w:rsid w:val="00E91711"/>
    <w:rsid w:val="00E92202"/>
    <w:rsid w:val="00E945DA"/>
    <w:rsid w:val="00EA6C05"/>
    <w:rsid w:val="00EB04CA"/>
    <w:rsid w:val="00EB43E7"/>
    <w:rsid w:val="00EB688E"/>
    <w:rsid w:val="00EC0B5F"/>
    <w:rsid w:val="00EC1B15"/>
    <w:rsid w:val="00EC5085"/>
    <w:rsid w:val="00EC67B2"/>
    <w:rsid w:val="00ED0D2F"/>
    <w:rsid w:val="00ED76C3"/>
    <w:rsid w:val="00EE4147"/>
    <w:rsid w:val="00EF0C22"/>
    <w:rsid w:val="00EF4A36"/>
    <w:rsid w:val="00EF5223"/>
    <w:rsid w:val="00EF67CC"/>
    <w:rsid w:val="00F0108C"/>
    <w:rsid w:val="00F0276E"/>
    <w:rsid w:val="00F06D3A"/>
    <w:rsid w:val="00F1674F"/>
    <w:rsid w:val="00F20979"/>
    <w:rsid w:val="00F23222"/>
    <w:rsid w:val="00F248C7"/>
    <w:rsid w:val="00F25FF7"/>
    <w:rsid w:val="00F402F7"/>
    <w:rsid w:val="00F40FB1"/>
    <w:rsid w:val="00F42853"/>
    <w:rsid w:val="00F50978"/>
    <w:rsid w:val="00F53706"/>
    <w:rsid w:val="00F60316"/>
    <w:rsid w:val="00F60FD9"/>
    <w:rsid w:val="00F62BA6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nhideWhenUsed/>
    <w:rsid w:val="00CC488A"/>
  </w:style>
  <w:style w:type="character" w:customStyle="1" w:styleId="ae">
    <w:name w:val="Текст сноски Знак"/>
    <w:basedOn w:val="a0"/>
    <w:link w:val="ad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2538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6</cp:revision>
  <cp:lastPrinted>2024-12-12T13:12:00Z</cp:lastPrinted>
  <dcterms:created xsi:type="dcterms:W3CDTF">2024-12-02T07:08:00Z</dcterms:created>
  <dcterms:modified xsi:type="dcterms:W3CDTF">2024-12-12T14:31:00Z</dcterms:modified>
</cp:coreProperties>
</file>