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F00E9" w14:textId="6C7F70CF" w:rsidR="00C52213" w:rsidRPr="00C52213" w:rsidRDefault="0090292B" w:rsidP="00C5221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</w:t>
      </w:r>
      <w:r w:rsidR="00717E32" w:rsidRPr="00077134">
        <w:rPr>
          <w:rFonts w:ascii="Times New Roman" w:hAnsi="Times New Roman" w:cs="Times New Roman"/>
          <w:sz w:val="28"/>
          <w:szCs w:val="28"/>
        </w:rPr>
        <w:t xml:space="preserve">контрольного-мероприятия </w:t>
      </w:r>
      <w:r w:rsidR="00C52213" w:rsidRPr="00C52213">
        <w:rPr>
          <w:rFonts w:ascii="Times New Roman" w:hAnsi="Times New Roman" w:cs="Times New Roman"/>
          <w:sz w:val="28"/>
          <w:szCs w:val="28"/>
        </w:rPr>
        <w:t xml:space="preserve">«Проверка эффективности предоставленных в 2021–2023 годах налоговых льгот в соответствии с Законом Орловской области от 25 ноября 2003 года </w:t>
      </w:r>
      <w:r w:rsidR="00C52213">
        <w:rPr>
          <w:rFonts w:ascii="Times New Roman" w:hAnsi="Times New Roman" w:cs="Times New Roman"/>
          <w:sz w:val="28"/>
          <w:szCs w:val="28"/>
        </w:rPr>
        <w:br/>
      </w:r>
      <w:r w:rsidR="00C52213" w:rsidRPr="00C52213">
        <w:rPr>
          <w:rFonts w:ascii="Times New Roman" w:hAnsi="Times New Roman" w:cs="Times New Roman"/>
          <w:sz w:val="28"/>
          <w:szCs w:val="28"/>
        </w:rPr>
        <w:t>№ 364-ОЗ «О налоге на имущество организаций» для категории организаций, осуществляющих на территории Орловской области селекционно-гибридную работу по разведению племенных свиней»</w:t>
      </w:r>
      <w:r w:rsidR="0071387E">
        <w:rPr>
          <w:rFonts w:ascii="Times New Roman" w:hAnsi="Times New Roman" w:cs="Times New Roman"/>
          <w:sz w:val="28"/>
          <w:szCs w:val="28"/>
        </w:rPr>
        <w:t>.</w:t>
      </w:r>
    </w:p>
    <w:p w14:paraId="2463A947" w14:textId="4B82E90C" w:rsidR="00854B10" w:rsidRPr="00854B10" w:rsidRDefault="00854B10" w:rsidP="003B1842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FD8366C" w14:textId="78A833B2" w:rsidR="00C52213" w:rsidRDefault="0090292B" w:rsidP="007138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C52213">
        <w:rPr>
          <w:rFonts w:ascii="Times New Roman" w:hAnsi="Times New Roman" w:cs="Times New Roman"/>
          <w:sz w:val="28"/>
          <w:szCs w:val="28"/>
        </w:rPr>
        <w:t>завершения контрольного мероприятия</w:t>
      </w:r>
      <w:r w:rsidR="00363A8D">
        <w:rPr>
          <w:rFonts w:ascii="Times New Roman" w:hAnsi="Times New Roman" w:cs="Times New Roman"/>
          <w:sz w:val="28"/>
          <w:szCs w:val="28"/>
        </w:rPr>
        <w:t xml:space="preserve">, предусмотренного пунктом </w:t>
      </w:r>
      <w:r w:rsidR="00363A8D" w:rsidRPr="00363A8D">
        <w:rPr>
          <w:rFonts w:ascii="Times New Roman" w:hAnsi="Times New Roman" w:cs="Times New Roman"/>
          <w:sz w:val="28"/>
          <w:szCs w:val="28"/>
        </w:rPr>
        <w:t>2.1.8 Плана деятельности Контрольно-счетной палаты Орловской области на 2024 год</w:t>
      </w:r>
      <w:r w:rsidR="00571852">
        <w:rPr>
          <w:rFonts w:ascii="Times New Roman" w:hAnsi="Times New Roman" w:cs="Times New Roman"/>
          <w:sz w:val="28"/>
          <w:szCs w:val="28"/>
        </w:rPr>
        <w:t>,</w:t>
      </w:r>
      <w:r w:rsidR="00363A8D" w:rsidRPr="00363A8D">
        <w:rPr>
          <w:rFonts w:ascii="Times New Roman" w:hAnsi="Times New Roman" w:cs="Times New Roman"/>
          <w:sz w:val="28"/>
          <w:szCs w:val="28"/>
        </w:rPr>
        <w:t xml:space="preserve"> </w:t>
      </w:r>
      <w:r w:rsidR="00C52213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363A8D">
        <w:rPr>
          <w:rFonts w:ascii="Times New Roman" w:hAnsi="Times New Roman" w:cs="Times New Roman"/>
          <w:sz w:val="28"/>
          <w:szCs w:val="28"/>
        </w:rPr>
        <w:t>главы региона</w:t>
      </w:r>
      <w:r w:rsidR="00C52213">
        <w:rPr>
          <w:rFonts w:ascii="Times New Roman" w:hAnsi="Times New Roman" w:cs="Times New Roman"/>
          <w:sz w:val="28"/>
          <w:szCs w:val="28"/>
        </w:rPr>
        <w:t xml:space="preserve"> </w:t>
      </w:r>
      <w:r w:rsidR="005A3CFB">
        <w:rPr>
          <w:rFonts w:ascii="Times New Roman" w:hAnsi="Times New Roman" w:cs="Times New Roman"/>
          <w:sz w:val="28"/>
          <w:szCs w:val="28"/>
        </w:rPr>
        <w:t xml:space="preserve">направлены рекомендации </w:t>
      </w:r>
      <w:r w:rsidR="00571852">
        <w:rPr>
          <w:rFonts w:ascii="Times New Roman" w:hAnsi="Times New Roman" w:cs="Times New Roman"/>
          <w:sz w:val="28"/>
          <w:szCs w:val="28"/>
        </w:rPr>
        <w:br/>
      </w:r>
      <w:r w:rsidR="005A3CFB">
        <w:rPr>
          <w:rFonts w:ascii="Times New Roman" w:hAnsi="Times New Roman" w:cs="Times New Roman"/>
          <w:sz w:val="28"/>
          <w:szCs w:val="28"/>
        </w:rPr>
        <w:t xml:space="preserve">о необходимости </w:t>
      </w:r>
      <w:r w:rsidR="00363A8D">
        <w:rPr>
          <w:rFonts w:ascii="Times New Roman" w:hAnsi="Times New Roman" w:cs="Times New Roman"/>
          <w:sz w:val="28"/>
          <w:szCs w:val="28"/>
        </w:rPr>
        <w:t xml:space="preserve">актуализации </w:t>
      </w:r>
      <w:r w:rsidR="00C52213">
        <w:rPr>
          <w:rFonts w:ascii="Times New Roman" w:hAnsi="Times New Roman" w:cs="Times New Roman"/>
          <w:sz w:val="28"/>
          <w:szCs w:val="28"/>
        </w:rPr>
        <w:t>Порядк</w:t>
      </w:r>
      <w:r w:rsidR="00363A8D">
        <w:rPr>
          <w:rFonts w:ascii="Times New Roman" w:hAnsi="Times New Roman" w:cs="Times New Roman"/>
          <w:sz w:val="28"/>
          <w:szCs w:val="28"/>
        </w:rPr>
        <w:t>а</w:t>
      </w:r>
      <w:r w:rsidR="00C52213">
        <w:rPr>
          <w:rFonts w:ascii="Times New Roman" w:hAnsi="Times New Roman" w:cs="Times New Roman"/>
          <w:sz w:val="28"/>
          <w:szCs w:val="28"/>
        </w:rPr>
        <w:t xml:space="preserve"> оценки налоговых расходов Орловской области в части</w:t>
      </w:r>
      <w:r w:rsidR="0071387E">
        <w:rPr>
          <w:rFonts w:ascii="Times New Roman" w:hAnsi="Times New Roman" w:cs="Times New Roman"/>
          <w:sz w:val="28"/>
          <w:szCs w:val="28"/>
        </w:rPr>
        <w:t xml:space="preserve"> </w:t>
      </w:r>
      <w:r w:rsidR="00C52213">
        <w:rPr>
          <w:rFonts w:ascii="Times New Roman" w:hAnsi="Times New Roman" w:cs="Times New Roman"/>
          <w:sz w:val="28"/>
          <w:szCs w:val="28"/>
        </w:rPr>
        <w:t>установления порогового значения уровня востребованности плательщиками предоставленных льгот</w:t>
      </w:r>
      <w:r w:rsidR="0071387E">
        <w:rPr>
          <w:rFonts w:ascii="Times New Roman" w:hAnsi="Times New Roman" w:cs="Times New Roman"/>
          <w:sz w:val="28"/>
          <w:szCs w:val="28"/>
        </w:rPr>
        <w:t xml:space="preserve"> и внесения </w:t>
      </w:r>
      <w:r w:rsidR="00C52213">
        <w:rPr>
          <w:rFonts w:ascii="Times New Roman" w:hAnsi="Times New Roman" w:cs="Times New Roman"/>
          <w:sz w:val="28"/>
          <w:szCs w:val="28"/>
        </w:rPr>
        <w:t>норм</w:t>
      </w:r>
      <w:r w:rsidR="0071387E">
        <w:rPr>
          <w:rFonts w:ascii="Times New Roman" w:hAnsi="Times New Roman" w:cs="Times New Roman"/>
          <w:sz w:val="28"/>
          <w:szCs w:val="28"/>
        </w:rPr>
        <w:t>ы</w:t>
      </w:r>
      <w:r w:rsidR="00C52213">
        <w:rPr>
          <w:rFonts w:ascii="Times New Roman" w:hAnsi="Times New Roman" w:cs="Times New Roman"/>
          <w:sz w:val="28"/>
          <w:szCs w:val="28"/>
        </w:rPr>
        <w:t xml:space="preserve"> об обязательной публикации результатов оценки эффективности налоговых расходов Орловской области в государственной специализированной информационной системе «Портал Орловской области – публичный информационный центр».</w:t>
      </w:r>
    </w:p>
    <w:p w14:paraId="4F3A70C6" w14:textId="0653D78A" w:rsidR="00363A8D" w:rsidRDefault="00363A8D" w:rsidP="007138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рекомендации </w:t>
      </w:r>
      <w:r w:rsidR="00A81256">
        <w:rPr>
          <w:rFonts w:ascii="Times New Roman" w:hAnsi="Times New Roman" w:cs="Times New Roman"/>
          <w:sz w:val="28"/>
          <w:szCs w:val="28"/>
        </w:rPr>
        <w:t>приняты во внимание при подготовке проекта</w:t>
      </w:r>
      <w:r w:rsidR="00723777">
        <w:rPr>
          <w:rFonts w:ascii="Times New Roman" w:hAnsi="Times New Roman" w:cs="Times New Roman"/>
          <w:sz w:val="28"/>
          <w:szCs w:val="28"/>
        </w:rPr>
        <w:t xml:space="preserve"> </w:t>
      </w:r>
      <w:r w:rsidR="00A81256">
        <w:rPr>
          <w:rFonts w:ascii="Times New Roman" w:hAnsi="Times New Roman" w:cs="Times New Roman"/>
          <w:sz w:val="28"/>
          <w:szCs w:val="28"/>
        </w:rPr>
        <w:t>Порядка оценки налоговых расходов</w:t>
      </w:r>
      <w:r w:rsidR="00A81256">
        <w:rPr>
          <w:rFonts w:ascii="Times New Roman" w:hAnsi="Times New Roman" w:cs="Times New Roman"/>
          <w:sz w:val="28"/>
          <w:szCs w:val="28"/>
        </w:rPr>
        <w:t xml:space="preserve"> Орловской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ACA44E" w14:textId="77777777" w:rsidR="00C52213" w:rsidRDefault="00C52213" w:rsidP="00C52213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4207DF" w14:textId="77777777" w:rsidR="00C52213" w:rsidRDefault="00C52213" w:rsidP="009029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52213" w:rsidSect="0090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650"/>
    <w:rsid w:val="00077134"/>
    <w:rsid w:val="000B6FD5"/>
    <w:rsid w:val="00131058"/>
    <w:rsid w:val="00160032"/>
    <w:rsid w:val="001C43D0"/>
    <w:rsid w:val="002E2BFD"/>
    <w:rsid w:val="00355D8E"/>
    <w:rsid w:val="00363A8D"/>
    <w:rsid w:val="003A7BDD"/>
    <w:rsid w:val="003B1842"/>
    <w:rsid w:val="00460DB3"/>
    <w:rsid w:val="004709A2"/>
    <w:rsid w:val="004A096C"/>
    <w:rsid w:val="005305EF"/>
    <w:rsid w:val="0055321F"/>
    <w:rsid w:val="00571852"/>
    <w:rsid w:val="005A3CFB"/>
    <w:rsid w:val="006E67F4"/>
    <w:rsid w:val="0071387E"/>
    <w:rsid w:val="00717E32"/>
    <w:rsid w:val="00723777"/>
    <w:rsid w:val="0075361B"/>
    <w:rsid w:val="007903F4"/>
    <w:rsid w:val="007C2695"/>
    <w:rsid w:val="007E1251"/>
    <w:rsid w:val="0082075D"/>
    <w:rsid w:val="00843E5A"/>
    <w:rsid w:val="00854B10"/>
    <w:rsid w:val="008C0211"/>
    <w:rsid w:val="00900F6C"/>
    <w:rsid w:val="0090292B"/>
    <w:rsid w:val="00904D26"/>
    <w:rsid w:val="00907650"/>
    <w:rsid w:val="00923F69"/>
    <w:rsid w:val="00A45DDF"/>
    <w:rsid w:val="00A81256"/>
    <w:rsid w:val="00AD7DC5"/>
    <w:rsid w:val="00B85422"/>
    <w:rsid w:val="00B90E62"/>
    <w:rsid w:val="00C52213"/>
    <w:rsid w:val="00CF6EFC"/>
    <w:rsid w:val="00DC0996"/>
    <w:rsid w:val="00DC65AA"/>
    <w:rsid w:val="00F36D8A"/>
    <w:rsid w:val="00F63E58"/>
    <w:rsid w:val="00F65D1A"/>
    <w:rsid w:val="00FA3A6F"/>
    <w:rsid w:val="00FC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3552"/>
  <w15:chartTrackingRefBased/>
  <w15:docId w15:val="{D9A93DE1-414B-49A8-9DCB-4A51A11B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92B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C52213"/>
  </w:style>
  <w:style w:type="paragraph" w:styleId="a4">
    <w:name w:val="List Paragraph"/>
    <w:basedOn w:val="a"/>
    <w:link w:val="a3"/>
    <w:uiPriority w:val="34"/>
    <w:qFormat/>
    <w:rsid w:val="00C52213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4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Наталья</dc:creator>
  <cp:keywords/>
  <dc:description/>
  <cp:lastModifiedBy>КСП 255</cp:lastModifiedBy>
  <cp:revision>4</cp:revision>
  <cp:lastPrinted>2025-04-07T08:28:00Z</cp:lastPrinted>
  <dcterms:created xsi:type="dcterms:W3CDTF">2025-04-07T07:20:00Z</dcterms:created>
  <dcterms:modified xsi:type="dcterms:W3CDTF">2025-04-07T08:44:00Z</dcterms:modified>
</cp:coreProperties>
</file>