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3771" w14:textId="5B4AAD33" w:rsidR="00C3655F" w:rsidRPr="00C3655F" w:rsidRDefault="00C93E72" w:rsidP="00D65705">
      <w:pPr>
        <w:shd w:val="clear" w:color="auto" w:fill="FFFFFF"/>
        <w:spacing w:after="0" w:line="24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r w:rsidR="00D20856" w:rsidRPr="00D20856">
        <w:rPr>
          <w:rFonts w:ascii="Times New Roman" w:hAnsi="Times New Roman"/>
          <w:bCs/>
          <w:sz w:val="28"/>
          <w:szCs w:val="28"/>
          <w:lang w:eastAsia="ar-SA"/>
        </w:rPr>
        <w:t>Проверка целевого и эффективного использования бюджетных средств, выделенных бюджетному учреждению здравоохранения Орловской области «Орловская станция переливания крови</w:t>
      </w:r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</w:p>
    <w:p w14:paraId="524F9DBC" w14:textId="77777777" w:rsidR="00FE475B" w:rsidRDefault="00FE475B" w:rsidP="00D65705">
      <w:pPr>
        <w:spacing w:after="0" w:line="247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347236AC" w:rsidR="00FE475B" w:rsidRDefault="00FE475B" w:rsidP="005432E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C50257" w:rsidRPr="00C3655F">
        <w:rPr>
          <w:rFonts w:ascii="Times New Roman" w:hAnsi="Times New Roman" w:cs="Times New Roman"/>
          <w:sz w:val="28"/>
          <w:szCs w:val="28"/>
        </w:rPr>
        <w:t>«</w:t>
      </w:r>
      <w:r w:rsidR="00D20856" w:rsidRPr="005432E7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бюджетному учреждению здравоохранения Орловской области «Орловская станция переливания крови</w:t>
      </w:r>
      <w:r w:rsidR="00C5025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4A6F47">
        <w:rPr>
          <w:rFonts w:ascii="Times New Roman" w:hAnsi="Times New Roman" w:cs="Times New Roman"/>
          <w:sz w:val="28"/>
          <w:szCs w:val="28"/>
        </w:rPr>
        <w:t>3.1.</w:t>
      </w:r>
      <w:r w:rsidR="00D20856">
        <w:rPr>
          <w:rFonts w:ascii="Times New Roman" w:hAnsi="Times New Roman" w:cs="Times New Roman"/>
          <w:sz w:val="28"/>
          <w:szCs w:val="28"/>
        </w:rPr>
        <w:t>3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04681B">
        <w:rPr>
          <w:rFonts w:ascii="Times New Roman" w:hAnsi="Times New Roman" w:cs="Times New Roman"/>
          <w:sz w:val="28"/>
          <w:szCs w:val="28"/>
        </w:rPr>
        <w:t>4</w:t>
      </w:r>
      <w:r w:rsidR="00C50257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руководител</w:t>
      </w:r>
      <w:r w:rsidR="00C078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813" w:rsidRPr="005432E7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Орловской области «Орловская станция переливания крови» и руководителя Департамента здравоохранения Орловской области.</w:t>
      </w:r>
    </w:p>
    <w:p w14:paraId="18D893F1" w14:textId="2DA0FCEA" w:rsidR="00FE475B" w:rsidRDefault="00FE475B" w:rsidP="00D6570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приняты следующие меры</w:t>
      </w:r>
      <w:r w:rsidR="00C0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устранению допущенных нарушений</w:t>
      </w:r>
      <w:r w:rsidR="00C07813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07775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61123825" w14:textId="77777777" w:rsidR="0007775D" w:rsidRDefault="0007775D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5D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здравоохранения Орловской области скорректировано государственное задание БУЗ ОО «ОСПК» на 2024 год и на плановый период 2025 и 2026 годов. В дальнейшем планирование государственного задания будет осуществляться в соответствии с потребностью бюджетных учреждений здравоохранения Орловской области.</w:t>
      </w:r>
    </w:p>
    <w:p w14:paraId="7E9629AD" w14:textId="267277EB" w:rsidR="007B03B0" w:rsidRDefault="0007775D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разработано и </w:t>
      </w:r>
      <w:r w:rsidRPr="0007775D"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о с учредителем</w:t>
      </w:r>
      <w:r w:rsidRPr="00077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штатное расписание с учетом замечаний Контрольно-счетной палаты Орловской области и новых плановых объёмов заготовки донорской крови и её компонентов</w:t>
      </w:r>
      <w:r w:rsidRPr="0007775D">
        <w:rPr>
          <w:rFonts w:ascii="Times New Roman" w:hAnsi="Times New Roman" w:cs="Times New Roman"/>
          <w:sz w:val="28"/>
          <w:szCs w:val="28"/>
        </w:rPr>
        <w:t>.</w:t>
      </w:r>
    </w:p>
    <w:p w14:paraId="184A2B1D" w14:textId="6B28C1CC" w:rsidR="0007775D" w:rsidRPr="005432E7" w:rsidRDefault="00B00DA7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E7">
        <w:rPr>
          <w:rFonts w:ascii="Times New Roman" w:hAnsi="Times New Roman" w:cs="Times New Roman"/>
          <w:sz w:val="28"/>
          <w:szCs w:val="28"/>
        </w:rPr>
        <w:t xml:space="preserve">Департаментом здравоохранения Орловской области подготовлен проект закона Орловской области «О внесении изменений в статью 21.1 Закона Орловской области </w:t>
      </w:r>
      <w:r w:rsidR="00996A1B" w:rsidRPr="00996A1B">
        <w:rPr>
          <w:rFonts w:ascii="Times New Roman" w:hAnsi="Times New Roman" w:cs="Times New Roman"/>
          <w:sz w:val="28"/>
          <w:szCs w:val="28"/>
        </w:rPr>
        <w:t>от 25.12.2012</w:t>
      </w:r>
      <w:r w:rsidR="00996A1B">
        <w:rPr>
          <w:rFonts w:ascii="Times New Roman" w:hAnsi="Times New Roman" w:cs="Times New Roman"/>
          <w:sz w:val="28"/>
          <w:szCs w:val="28"/>
        </w:rPr>
        <w:t xml:space="preserve"> № 1444-ОЗ </w:t>
      </w:r>
      <w:r w:rsidRPr="005432E7">
        <w:rPr>
          <w:rFonts w:ascii="Times New Roman" w:hAnsi="Times New Roman" w:cs="Times New Roman"/>
          <w:sz w:val="28"/>
          <w:szCs w:val="28"/>
        </w:rPr>
        <w:t xml:space="preserve">«Об основах охраны здоровья граждан в Орловской области» в части определения порядка </w:t>
      </w:r>
      <w:r w:rsidRPr="00472FF3">
        <w:rPr>
          <w:rFonts w:ascii="Times New Roman" w:hAnsi="Times New Roman" w:cs="Times New Roman"/>
          <w:sz w:val="28"/>
          <w:szCs w:val="28"/>
        </w:rPr>
        <w:t>платы донорам за сдачу крови и (или) её компонентов</w:t>
      </w:r>
      <w:r w:rsidRPr="005432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BD492" w14:textId="099545ED" w:rsidR="00066D30" w:rsidRPr="005432E7" w:rsidRDefault="00066D30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E7">
        <w:rPr>
          <w:rFonts w:ascii="Times New Roman" w:hAnsi="Times New Roman" w:cs="Times New Roman"/>
          <w:sz w:val="28"/>
          <w:szCs w:val="28"/>
        </w:rPr>
        <w:t>Учреждением усилены меры, принимаемые в целях недопущения списания компонентов крови в связи с истечением срока годности.</w:t>
      </w:r>
    </w:p>
    <w:p w14:paraId="0BE85A5E" w14:textId="7F584CF7" w:rsidR="00B00DA7" w:rsidRPr="005432E7" w:rsidRDefault="005432E7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E7">
        <w:rPr>
          <w:rFonts w:ascii="Times New Roman" w:hAnsi="Times New Roman" w:cs="Times New Roman"/>
          <w:sz w:val="28"/>
          <w:szCs w:val="28"/>
        </w:rPr>
        <w:t>Учреждением приняты меры к обеспечению в дальнейшей деятельности соблюдения норм Трудового Кодекса РФ при назначении доплат за дополнительный объём работ, надбавок за интенсивность (напряженность) труда, иных компенсационных и стимулирующих выплат с учетом объёма и содержания выполняемой работы, а также необходимости обеспечения результативности и эффективности бюджетных расходов.</w:t>
      </w:r>
    </w:p>
    <w:p w14:paraId="46E4A0AD" w14:textId="281E585E" w:rsidR="005432E7" w:rsidRPr="005432E7" w:rsidRDefault="005432E7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E7">
        <w:rPr>
          <w:rFonts w:ascii="Times New Roman" w:hAnsi="Times New Roman" w:cs="Times New Roman"/>
          <w:sz w:val="28"/>
          <w:szCs w:val="28"/>
        </w:rPr>
        <w:t xml:space="preserve">Учреждением внесено изменение в Положение о премировании работников Учреждения в части установления алгоритма определения размеров премии за счет средств от приносящей доход деятельности в зависимости от объёма трудового вклада каждого работника (сложность, </w:t>
      </w:r>
      <w:r w:rsidRPr="005432E7">
        <w:rPr>
          <w:rFonts w:ascii="Times New Roman" w:hAnsi="Times New Roman" w:cs="Times New Roman"/>
          <w:sz w:val="28"/>
          <w:szCs w:val="28"/>
        </w:rPr>
        <w:lastRenderedPageBreak/>
        <w:t>количество и качество затраченного труда) с учетом критериев, позволяющих оценить результативность и качество работы.</w:t>
      </w:r>
    </w:p>
    <w:p w14:paraId="2E3F409E" w14:textId="2F30DFD2" w:rsidR="00B00DA7" w:rsidRPr="005432E7" w:rsidRDefault="00B00DA7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E7">
        <w:rPr>
          <w:rFonts w:ascii="Times New Roman" w:hAnsi="Times New Roman" w:cs="Times New Roman"/>
          <w:sz w:val="28"/>
          <w:szCs w:val="28"/>
        </w:rPr>
        <w:t xml:space="preserve">Организована и проведена Департаментом служебная проверка в отношении главного врача </w:t>
      </w:r>
      <w:r w:rsidR="00066D30" w:rsidRPr="005432E7">
        <w:rPr>
          <w:rFonts w:ascii="Times New Roman" w:hAnsi="Times New Roman" w:cs="Times New Roman"/>
          <w:sz w:val="28"/>
          <w:szCs w:val="28"/>
        </w:rPr>
        <w:t xml:space="preserve">БУЗ ОО </w:t>
      </w:r>
      <w:r w:rsidRPr="005432E7">
        <w:rPr>
          <w:rFonts w:ascii="Times New Roman" w:hAnsi="Times New Roman" w:cs="Times New Roman"/>
          <w:sz w:val="28"/>
          <w:szCs w:val="28"/>
        </w:rPr>
        <w:t>«ОСПК»</w:t>
      </w:r>
      <w:r w:rsidR="00066D30" w:rsidRPr="005432E7">
        <w:rPr>
          <w:rFonts w:ascii="Times New Roman" w:hAnsi="Times New Roman" w:cs="Times New Roman"/>
          <w:sz w:val="28"/>
          <w:szCs w:val="28"/>
        </w:rPr>
        <w:t>, п</w:t>
      </w:r>
      <w:r w:rsidRPr="005432E7">
        <w:rPr>
          <w:rFonts w:ascii="Times New Roman" w:hAnsi="Times New Roman" w:cs="Times New Roman"/>
          <w:sz w:val="28"/>
          <w:szCs w:val="28"/>
        </w:rPr>
        <w:t>о результатам</w:t>
      </w:r>
      <w:r w:rsidR="00066D30" w:rsidRPr="005432E7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Pr="005432E7">
        <w:rPr>
          <w:rFonts w:ascii="Times New Roman" w:hAnsi="Times New Roman" w:cs="Times New Roman"/>
          <w:sz w:val="28"/>
          <w:szCs w:val="28"/>
        </w:rPr>
        <w:t>главный врач БУЗ ОО «ОСПК» привлечена к дисциплинарной ответственности.</w:t>
      </w:r>
    </w:p>
    <w:p w14:paraId="7400D56E" w14:textId="230D9C53" w:rsidR="00066D30" w:rsidRPr="005432E7" w:rsidRDefault="00066D30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E7">
        <w:rPr>
          <w:rFonts w:ascii="Times New Roman" w:hAnsi="Times New Roman" w:cs="Times New Roman"/>
          <w:sz w:val="28"/>
          <w:szCs w:val="28"/>
        </w:rPr>
        <w:t>По результатам служебной проверки, проведенной БУЗ ОО «ОСПК», к дисциплинарной ответственности привлечены отдельные работники Учреждения.</w:t>
      </w:r>
    </w:p>
    <w:p w14:paraId="4EBB3EFE" w14:textId="77777777" w:rsidR="00B00DA7" w:rsidRDefault="00B00DA7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E18B" w14:textId="77777777" w:rsidR="002D5DBA" w:rsidRDefault="002D5DBA" w:rsidP="00C50257">
      <w:pPr>
        <w:spacing w:after="0" w:line="240" w:lineRule="auto"/>
      </w:pPr>
      <w:r>
        <w:separator/>
      </w:r>
    </w:p>
  </w:endnote>
  <w:endnote w:type="continuationSeparator" w:id="0">
    <w:p w14:paraId="48AFDF9C" w14:textId="77777777" w:rsidR="002D5DBA" w:rsidRDefault="002D5DBA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AA93" w14:textId="77777777" w:rsidR="002D5DBA" w:rsidRDefault="002D5DBA" w:rsidP="00C50257">
      <w:pPr>
        <w:spacing w:after="0" w:line="240" w:lineRule="auto"/>
      </w:pPr>
      <w:r>
        <w:separator/>
      </w:r>
    </w:p>
  </w:footnote>
  <w:footnote w:type="continuationSeparator" w:id="0">
    <w:p w14:paraId="6A9910EC" w14:textId="77777777" w:rsidR="002D5DBA" w:rsidRDefault="002D5DBA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4FAC"/>
    <w:multiLevelType w:val="hybridMultilevel"/>
    <w:tmpl w:val="6728C570"/>
    <w:lvl w:ilvl="0" w:tplc="CB7021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8E69A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AB9D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6F76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A8EDE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21C60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020626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E2040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D62790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1420E"/>
    <w:multiLevelType w:val="hybridMultilevel"/>
    <w:tmpl w:val="9A2E4E26"/>
    <w:lvl w:ilvl="0" w:tplc="593A926E">
      <w:start w:val="4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B6054B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1B02FB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018114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EDED51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52A945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862F89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9C6A70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70CCA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31B23A6"/>
    <w:multiLevelType w:val="hybridMultilevel"/>
    <w:tmpl w:val="61E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6739">
    <w:abstractNumId w:val="2"/>
  </w:num>
  <w:num w:numId="2" w16cid:durableId="1601403093">
    <w:abstractNumId w:val="0"/>
  </w:num>
  <w:num w:numId="3" w16cid:durableId="156591773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1209D"/>
    <w:rsid w:val="000244F5"/>
    <w:rsid w:val="0004681B"/>
    <w:rsid w:val="00057B75"/>
    <w:rsid w:val="00066D30"/>
    <w:rsid w:val="0007775D"/>
    <w:rsid w:val="000A45B9"/>
    <w:rsid w:val="00115EF9"/>
    <w:rsid w:val="001164AE"/>
    <w:rsid w:val="00143A30"/>
    <w:rsid w:val="001768C9"/>
    <w:rsid w:val="001A4065"/>
    <w:rsid w:val="001B528C"/>
    <w:rsid w:val="001B6611"/>
    <w:rsid w:val="001D357F"/>
    <w:rsid w:val="002174CB"/>
    <w:rsid w:val="00260AD0"/>
    <w:rsid w:val="002D5DBA"/>
    <w:rsid w:val="00325EF2"/>
    <w:rsid w:val="003A7A03"/>
    <w:rsid w:val="003B4827"/>
    <w:rsid w:val="003C3121"/>
    <w:rsid w:val="003E5D75"/>
    <w:rsid w:val="00406CF5"/>
    <w:rsid w:val="004503AE"/>
    <w:rsid w:val="0045050F"/>
    <w:rsid w:val="004514B8"/>
    <w:rsid w:val="004541C9"/>
    <w:rsid w:val="004A6F47"/>
    <w:rsid w:val="00513ABD"/>
    <w:rsid w:val="005432E7"/>
    <w:rsid w:val="00592705"/>
    <w:rsid w:val="00640A0A"/>
    <w:rsid w:val="00642BA2"/>
    <w:rsid w:val="00675F50"/>
    <w:rsid w:val="006A2470"/>
    <w:rsid w:val="006C7694"/>
    <w:rsid w:val="006D5161"/>
    <w:rsid w:val="00705397"/>
    <w:rsid w:val="007177A7"/>
    <w:rsid w:val="007B03B0"/>
    <w:rsid w:val="007D448A"/>
    <w:rsid w:val="00844DF2"/>
    <w:rsid w:val="0085574F"/>
    <w:rsid w:val="00926414"/>
    <w:rsid w:val="00977711"/>
    <w:rsid w:val="00985CE7"/>
    <w:rsid w:val="00996A1B"/>
    <w:rsid w:val="009C5762"/>
    <w:rsid w:val="00A07B64"/>
    <w:rsid w:val="00A40E0D"/>
    <w:rsid w:val="00A96A2C"/>
    <w:rsid w:val="00B00DA7"/>
    <w:rsid w:val="00B5782D"/>
    <w:rsid w:val="00B71B2E"/>
    <w:rsid w:val="00B868BC"/>
    <w:rsid w:val="00BB0B2E"/>
    <w:rsid w:val="00BB289D"/>
    <w:rsid w:val="00C02709"/>
    <w:rsid w:val="00C07813"/>
    <w:rsid w:val="00C3655F"/>
    <w:rsid w:val="00C50257"/>
    <w:rsid w:val="00C532A1"/>
    <w:rsid w:val="00C93E72"/>
    <w:rsid w:val="00CD60A1"/>
    <w:rsid w:val="00CF10AF"/>
    <w:rsid w:val="00D20856"/>
    <w:rsid w:val="00D65705"/>
    <w:rsid w:val="00D66552"/>
    <w:rsid w:val="00D723AF"/>
    <w:rsid w:val="00D75A34"/>
    <w:rsid w:val="00DD7A6A"/>
    <w:rsid w:val="00E56B64"/>
    <w:rsid w:val="00EF11F5"/>
    <w:rsid w:val="00F20093"/>
    <w:rsid w:val="00F25ED1"/>
    <w:rsid w:val="00F81CEA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character" w:styleId="a7">
    <w:name w:val="Hyperlink"/>
    <w:basedOn w:val="a0"/>
    <w:uiPriority w:val="99"/>
    <w:unhideWhenUsed/>
    <w:rsid w:val="00A07B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4</cp:revision>
  <cp:lastPrinted>2024-12-26T08:39:00Z</cp:lastPrinted>
  <dcterms:created xsi:type="dcterms:W3CDTF">2024-11-29T14:36:00Z</dcterms:created>
  <dcterms:modified xsi:type="dcterms:W3CDTF">2024-12-26T08:57:00Z</dcterms:modified>
</cp:coreProperties>
</file>