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6" w:rsidRPr="001157EC" w:rsidRDefault="00DA4526" w:rsidP="0090292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Pr="008C525C">
        <w:rPr>
          <w:rFonts w:ascii="Times New Roman" w:hAnsi="Times New Roman"/>
          <w:sz w:val="28"/>
          <w:szCs w:val="28"/>
        </w:rPr>
        <w:t>«Проверка целевого и эффективного использования бюджетных средств, выделенных бюджетному учреждению культуры Орловской области «Орловский музей изобразительных искусств»</w:t>
      </w:r>
    </w:p>
    <w:p w:rsidR="00DA4526" w:rsidRPr="008E3725" w:rsidRDefault="00DA4526" w:rsidP="0090292B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DA4526" w:rsidRPr="007C2695" w:rsidRDefault="00DA4526" w:rsidP="0090292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C2695">
        <w:rPr>
          <w:rFonts w:ascii="Times New Roman" w:hAnsi="Times New Roman"/>
          <w:sz w:val="28"/>
          <w:szCs w:val="28"/>
        </w:rPr>
        <w:t xml:space="preserve">Выявленные при проведении контрольного мероприятия, предусмотренного пункт 2.1.9 Плана деятельности на 2024 год, нарушения действующего законодательства послужили основанием для внесения представления в адрес руководителя </w:t>
      </w:r>
      <w:r w:rsidRPr="001F74F6">
        <w:rPr>
          <w:rFonts w:ascii="Times New Roman" w:hAnsi="Times New Roman"/>
          <w:sz w:val="28"/>
          <w:szCs w:val="28"/>
        </w:rPr>
        <w:t xml:space="preserve">БУК ОО </w:t>
      </w:r>
      <w:r w:rsidRPr="001F74F6">
        <w:rPr>
          <w:rFonts w:ascii="Times New Roman" w:hAnsi="Times New Roman"/>
          <w:sz w:val="28"/>
        </w:rPr>
        <w:t>«Орловский музей изобразительных искусств»</w:t>
      </w:r>
      <w:r w:rsidRPr="007C2695">
        <w:rPr>
          <w:rFonts w:ascii="Times New Roman" w:hAnsi="Times New Roman"/>
          <w:sz w:val="28"/>
          <w:szCs w:val="28"/>
          <w:lang w:eastAsia="ar-SA"/>
        </w:rPr>
        <w:t>.</w:t>
      </w:r>
    </w:p>
    <w:p w:rsidR="00DA4526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/>
          <w:sz w:val="28"/>
          <w:szCs w:val="28"/>
        </w:rPr>
        <w:br/>
        <w:t>по устранению допущенных нарушений:</w:t>
      </w:r>
    </w:p>
    <w:p w:rsidR="00DA4526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обеспечено соблюдение должностными лицами учреждения требований по ведению бухгалтерского учета и составлению бухгалтерской отчетности, оформлению первичных документов в соответствии с нормами действующего законодательства;</w:t>
      </w:r>
    </w:p>
    <w:p w:rsidR="00DA4526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внесены изменения в положение об оплате труда работников учреждения в целях приведения внутреннего локального акта с требованиями действующего законодательства;</w:t>
      </w:r>
    </w:p>
    <w:p w:rsidR="00DA4526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произведен перерасчет заработной платы работников учреждения в связи с назначением стимулирующих выплат работникам за наличие ученой степени кандидата наук;</w:t>
      </w:r>
    </w:p>
    <w:p w:rsidR="00DA4526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произведен перерасчет заработной платы и удержание излишне начисленных сумм выплат, а также доначисление заработной платы сотрудникам учреждения;</w:t>
      </w:r>
    </w:p>
    <w:p w:rsidR="00DA4526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21F">
        <w:rPr>
          <w:rFonts w:ascii="Times New Roman" w:hAnsi="Times New Roman"/>
          <w:sz w:val="28"/>
          <w:szCs w:val="28"/>
        </w:rPr>
        <w:t xml:space="preserve">- обеспечено соблюдение норм действующего законодательства в части соблюдения условий работы сотрудников по совместительству, предусмотренных </w:t>
      </w:r>
      <w:r w:rsidRPr="0055321F">
        <w:rPr>
          <w:rFonts w:ascii="Times New Roman" w:hAnsi="Times New Roman"/>
          <w:bCs/>
          <w:sz w:val="28"/>
        </w:rPr>
        <w:t xml:space="preserve">постановлением Минтруда Российской Федерации от </w:t>
      </w:r>
      <w:r w:rsidRPr="0055321F">
        <w:rPr>
          <w:rFonts w:ascii="Times New Roman" w:hAnsi="Times New Roman"/>
          <w:sz w:val="28"/>
          <w:szCs w:val="28"/>
        </w:rPr>
        <w:t>30.06.2003 № 41 «Об особенностях работы по совместительству педагогических, медицинских, фармацевтических работников и работников культуры»</w:t>
      </w:r>
      <w:r>
        <w:rPr>
          <w:rFonts w:ascii="Times New Roman" w:hAnsi="Times New Roman"/>
          <w:sz w:val="28"/>
          <w:szCs w:val="28"/>
        </w:rPr>
        <w:t>;</w:t>
      </w:r>
    </w:p>
    <w:p w:rsidR="00DA4526" w:rsidRPr="003A7BDD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BDD">
        <w:rPr>
          <w:rFonts w:ascii="Times New Roman" w:hAnsi="Times New Roman"/>
          <w:sz w:val="28"/>
          <w:szCs w:val="28"/>
        </w:rPr>
        <w:t>- с целью соблюдения норм Федерального закона от 05.04.2013 №44-ФЗ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BDD">
        <w:rPr>
          <w:rFonts w:ascii="Times New Roman" w:hAnsi="Times New Roman"/>
          <w:bCs/>
          <w:sz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A7BDD">
        <w:rPr>
          <w:rFonts w:ascii="Times New Roman" w:hAnsi="Times New Roman"/>
          <w:sz w:val="28"/>
          <w:szCs w:val="28"/>
        </w:rPr>
        <w:t>, проведено обучение сотрудников учреждения - членов единой комиссии по осуществлению закупок</w:t>
      </w:r>
      <w:r>
        <w:rPr>
          <w:rFonts w:ascii="Times New Roman" w:hAnsi="Times New Roman"/>
          <w:sz w:val="28"/>
          <w:szCs w:val="28"/>
        </w:rPr>
        <w:t>.</w:t>
      </w:r>
    </w:p>
    <w:p w:rsidR="00DA4526" w:rsidRDefault="00DA4526" w:rsidP="00902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526" w:rsidRDefault="00DA4526"/>
    <w:sectPr w:rsidR="00DA4526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650"/>
    <w:rsid w:val="000B6FD5"/>
    <w:rsid w:val="001157EC"/>
    <w:rsid w:val="00131058"/>
    <w:rsid w:val="001C43D0"/>
    <w:rsid w:val="001F74F6"/>
    <w:rsid w:val="003A7BDD"/>
    <w:rsid w:val="0055321F"/>
    <w:rsid w:val="005E6D48"/>
    <w:rsid w:val="006E67F4"/>
    <w:rsid w:val="007C2695"/>
    <w:rsid w:val="007E1251"/>
    <w:rsid w:val="008B3CC1"/>
    <w:rsid w:val="008C0211"/>
    <w:rsid w:val="008C525C"/>
    <w:rsid w:val="008E3725"/>
    <w:rsid w:val="0090292B"/>
    <w:rsid w:val="00907650"/>
    <w:rsid w:val="00AD7DC5"/>
    <w:rsid w:val="00B90E62"/>
    <w:rsid w:val="00DA4526"/>
    <w:rsid w:val="00DC65AA"/>
    <w:rsid w:val="00F63E58"/>
    <w:rsid w:val="00F6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2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293</Words>
  <Characters>1673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User</cp:lastModifiedBy>
  <cp:revision>16</cp:revision>
  <dcterms:created xsi:type="dcterms:W3CDTF">2024-11-14T12:04:00Z</dcterms:created>
  <dcterms:modified xsi:type="dcterms:W3CDTF">2024-11-18T11:51:00Z</dcterms:modified>
</cp:coreProperties>
</file>